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9BE6218" w:rsidP="5D9E9A0D" w:rsidRDefault="29BE6218" w14:paraId="1ECCDC9E" w14:textId="67A82BD5">
      <w:pPr>
        <w:pStyle w:val="Normal"/>
        <w:spacing w:before="281" w:beforeAutospacing="off" w:after="281" w:afterAutospacing="off"/>
        <w:jc w:val="center"/>
        <w:rPr>
          <w:rFonts w:ascii="Century Gothic" w:hAnsi="Century Gothic" w:eastAsia="Century Gothic" w:cs="Century Gothic"/>
          <w:b w:val="1"/>
          <w:bCs w:val="1"/>
          <w:noProof w:val="0"/>
          <w:color w:val="156082" w:themeColor="accent1" w:themeTint="FF" w:themeShade="FF"/>
          <w:sz w:val="40"/>
          <w:szCs w:val="40"/>
          <w:lang w:val="es-ES"/>
        </w:rPr>
      </w:pPr>
      <w:r w:rsidRPr="5D9E9A0D" w:rsidR="23DA3BD9">
        <w:rPr>
          <w:rFonts w:ascii="Century Gothic" w:hAnsi="Century Gothic" w:eastAsia="Century Gothic" w:cs="Century Gothic"/>
          <w:b w:val="1"/>
          <w:bCs w:val="1"/>
          <w:noProof w:val="0"/>
          <w:color w:val="156082" w:themeColor="accent1" w:themeTint="FF" w:themeShade="FF"/>
          <w:sz w:val="40"/>
          <w:szCs w:val="40"/>
          <w:lang w:val="es-ES"/>
        </w:rPr>
        <w:t>Viajar bien en 2026: las experiencias que están redefiniendo el lujo en Estados Unidos</w:t>
      </w:r>
    </w:p>
    <w:p w:rsidR="29BE6218" w:rsidP="5D9E9A0D" w:rsidRDefault="29BE6218" w14:paraId="1869B34A" w14:textId="5E5A4F72">
      <w:pPr>
        <w:pStyle w:val="Normal"/>
        <w:spacing w:before="240" w:beforeAutospacing="off" w:after="240" w:afterAutospacing="off"/>
        <w:jc w:val="both"/>
      </w:pPr>
      <w:r w:rsidRPr="5D9E9A0D" w:rsidR="64CC2059">
        <w:rPr>
          <w:rFonts w:ascii="Century Gothic" w:hAnsi="Century Gothic" w:eastAsia="Century Gothic" w:cs="Century Gothic"/>
          <w:noProof w:val="0"/>
          <w:sz w:val="22"/>
          <w:szCs w:val="22"/>
          <w:lang w:val="es-ES"/>
        </w:rPr>
        <w:t>Este año, el lujo en los viajes ya no se mide en exceso, sino en intención.</w:t>
      </w:r>
      <w:r w:rsidRPr="5D9E9A0D" w:rsidR="64CC2059">
        <w:rPr>
          <w:rFonts w:ascii="Century Gothic" w:hAnsi="Century Gothic" w:eastAsia="Century Gothic" w:cs="Century Gothic"/>
          <w:noProof w:val="0"/>
          <w:sz w:val="22"/>
          <w:szCs w:val="22"/>
          <w:lang w:val="es-ES"/>
        </w:rPr>
        <w:t xml:space="preserve"> El viajero contemporáneo busca experiencias que conecten con la naturaleza, el bienestar y la autenticidad, sin renunciar al diseño, la comodidad ni al servicio impecable. Desde escapadas rurales a pocos minutos de la ciudad hasta retiros de silencio absoluto en paisajes imponentes, estas propiedades alrededor de Estados Unidos encarnan las tendencias que están marcando el rumbo del turismo de lujo.</w:t>
      </w:r>
    </w:p>
    <w:p w:rsidR="29BE6218" w:rsidP="5D9E9A0D" w:rsidRDefault="29BE6218" w14:paraId="07F613C1" w14:textId="0E126781">
      <w:pPr>
        <w:pStyle w:val="Normal"/>
        <w:spacing w:before="281" w:beforeAutospacing="off" w:after="281" w:afterAutospacing="off"/>
        <w:rPr>
          <w:rFonts w:ascii="Aptos" w:hAnsi="Aptos"/>
          <w:b w:val="1"/>
          <w:bCs w:val="1"/>
          <w:i w:val="1"/>
          <w:iCs w:val="1"/>
          <w:noProof w:val="0"/>
          <w:color w:val="0F4761" w:themeColor="accent1" w:themeTint="FF" w:themeShade="BF"/>
          <w:sz w:val="28"/>
          <w:szCs w:val="28"/>
          <w:lang w:val="es-ES"/>
        </w:rPr>
      </w:pPr>
      <w:r w:rsidRPr="5D9E9A0D" w:rsidR="29BE6218">
        <w:rPr>
          <w:rFonts w:ascii="Aptos" w:hAnsi="Aptos" w:eastAsia="" w:cs="" w:asciiTheme="minorAscii" w:hAnsiTheme="minorAscii" w:eastAsiaTheme="majorEastAsia" w:cstheme="majorBidi"/>
          <w:b w:val="1"/>
          <w:bCs w:val="1"/>
          <w:i w:val="1"/>
          <w:iCs w:val="1"/>
          <w:noProof w:val="0"/>
          <w:color w:val="0F4761" w:themeColor="accent1" w:themeTint="FF" w:themeShade="BF"/>
          <w:sz w:val="28"/>
          <w:szCs w:val="28"/>
          <w:lang w:val="es-ES" w:eastAsia="en-US" w:bidi="ar-SA"/>
        </w:rPr>
        <w:t>Farm</w:t>
      </w:r>
      <w:r w:rsidRPr="5D9E9A0D" w:rsidR="1A5A8BED">
        <w:rPr>
          <w:rFonts w:ascii="Aptos" w:hAnsi="Aptos" w:eastAsia="" w:cs="" w:asciiTheme="minorAscii" w:hAnsiTheme="minorAscii" w:eastAsiaTheme="majorEastAsia" w:cstheme="majorBidi"/>
          <w:b w:val="1"/>
          <w:bCs w:val="1"/>
          <w:i w:val="1"/>
          <w:iCs w:val="1"/>
          <w:noProof w:val="0"/>
          <w:color w:val="0F4761" w:themeColor="accent1" w:themeTint="FF" w:themeShade="BF"/>
          <w:sz w:val="28"/>
          <w:szCs w:val="28"/>
          <w:lang w:val="es-ES" w:eastAsia="en-US" w:bidi="ar-SA"/>
        </w:rPr>
        <w:t>-</w:t>
      </w:r>
      <w:r w:rsidRPr="5D9E9A0D" w:rsidR="1A5A8BED">
        <w:rPr>
          <w:rFonts w:ascii="Aptos" w:hAnsi="Aptos" w:eastAsia="" w:cs="" w:asciiTheme="minorAscii" w:hAnsiTheme="minorAscii" w:eastAsiaTheme="majorEastAsia" w:cstheme="majorBidi"/>
          <w:b w:val="1"/>
          <w:bCs w:val="1"/>
          <w:i w:val="1"/>
          <w:iCs w:val="1"/>
          <w:noProof w:val="0"/>
          <w:color w:val="0F4761" w:themeColor="accent1" w:themeTint="FF" w:themeShade="BF"/>
          <w:sz w:val="28"/>
          <w:szCs w:val="28"/>
          <w:lang w:val="es-ES" w:eastAsia="en-US" w:bidi="ar-SA"/>
        </w:rPr>
        <w:t>to</w:t>
      </w:r>
      <w:r w:rsidRPr="5D9E9A0D" w:rsidR="1A5A8BED">
        <w:rPr>
          <w:rFonts w:ascii="Aptos" w:hAnsi="Aptos" w:eastAsia="" w:cs="" w:asciiTheme="minorAscii" w:hAnsiTheme="minorAscii" w:eastAsiaTheme="majorEastAsia" w:cstheme="majorBidi"/>
          <w:b w:val="1"/>
          <w:bCs w:val="1"/>
          <w:i w:val="1"/>
          <w:iCs w:val="1"/>
          <w:noProof w:val="0"/>
          <w:color w:val="0F4761" w:themeColor="accent1" w:themeTint="FF" w:themeShade="BF"/>
          <w:sz w:val="28"/>
          <w:szCs w:val="28"/>
          <w:lang w:val="es-ES" w:eastAsia="en-US" w:bidi="ar-SA"/>
        </w:rPr>
        <w:t>-Escape</w:t>
      </w:r>
      <w:r w:rsidRPr="5D9E9A0D" w:rsidR="25AD0EC3">
        <w:rPr>
          <w:rFonts w:ascii="Aptos" w:hAnsi="Aptos" w:eastAsia="" w:cs="" w:asciiTheme="minorAscii" w:hAnsiTheme="minorAscii" w:eastAsiaTheme="majorEastAsia" w:cstheme="majorBidi"/>
          <w:b w:val="1"/>
          <w:bCs w:val="1"/>
          <w:i w:val="0"/>
          <w:iCs w:val="0"/>
          <w:noProof w:val="0"/>
          <w:color w:val="0F4761" w:themeColor="accent1" w:themeTint="FF" w:themeShade="BF"/>
          <w:sz w:val="28"/>
          <w:szCs w:val="28"/>
          <w:lang w:val="es-ES" w:eastAsia="en-US" w:bidi="ar-SA"/>
        </w:rPr>
        <w:t xml:space="preserve">: </w:t>
      </w:r>
      <w:r w:rsidRPr="5D9E9A0D" w:rsidR="25AD0EC3">
        <w:rPr>
          <w:rFonts w:ascii="Aptos" w:hAnsi="Aptos"/>
          <w:b w:val="1"/>
          <w:bCs w:val="1"/>
          <w:i w:val="0"/>
          <w:iCs w:val="0"/>
          <w:noProof w:val="0"/>
          <w:color w:val="0F4761" w:themeColor="accent1" w:themeTint="FF" w:themeShade="BF"/>
          <w:sz w:val="28"/>
          <w:szCs w:val="28"/>
          <w:lang w:val="es-ES"/>
        </w:rPr>
        <w:t>Dormir donde se produce, comer donde se habita</w:t>
      </w:r>
    </w:p>
    <w:p w:rsidR="29BE6218" w:rsidP="0E76E550" w:rsidRDefault="29BE6218" w14:paraId="46EE73D5" w14:textId="19319A3A">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5D9E9A0D" w:rsidR="29BE6218">
        <w:rPr>
          <w:rFonts w:ascii="Century Gothic" w:hAnsi="Century Gothic" w:eastAsia="Century Gothic" w:cs="Century Gothic"/>
          <w:b w:val="1"/>
          <w:bCs w:val="1"/>
          <w:i w:val="1"/>
          <w:iCs w:val="1"/>
          <w:noProof w:val="0"/>
          <w:sz w:val="22"/>
          <w:szCs w:val="22"/>
          <w:lang w:val="es-ES"/>
        </w:rPr>
        <w:t>Farm</w:t>
      </w:r>
      <w:r w:rsidRPr="5D9E9A0D" w:rsidR="29BE6218">
        <w:rPr>
          <w:rFonts w:ascii="Century Gothic" w:hAnsi="Century Gothic" w:eastAsia="Century Gothic" w:cs="Century Gothic"/>
          <w:b w:val="1"/>
          <w:bCs w:val="1"/>
          <w:i w:val="1"/>
          <w:iCs w:val="1"/>
          <w:noProof w:val="0"/>
          <w:sz w:val="22"/>
          <w:szCs w:val="22"/>
          <w:lang w:val="es-ES"/>
        </w:rPr>
        <w:t>-</w:t>
      </w:r>
      <w:r w:rsidRPr="5D9E9A0D" w:rsidR="29BE6218">
        <w:rPr>
          <w:rFonts w:ascii="Century Gothic" w:hAnsi="Century Gothic" w:eastAsia="Century Gothic" w:cs="Century Gothic"/>
          <w:b w:val="1"/>
          <w:bCs w:val="1"/>
          <w:i w:val="1"/>
          <w:iCs w:val="1"/>
          <w:noProof w:val="0"/>
          <w:sz w:val="22"/>
          <w:szCs w:val="22"/>
          <w:lang w:val="es-ES"/>
        </w:rPr>
        <w:t>to</w:t>
      </w:r>
      <w:r w:rsidRPr="5D9E9A0D" w:rsidR="29BE6218">
        <w:rPr>
          <w:rFonts w:ascii="Century Gothic" w:hAnsi="Century Gothic" w:eastAsia="Century Gothic" w:cs="Century Gothic"/>
          <w:b w:val="1"/>
          <w:bCs w:val="1"/>
          <w:i w:val="1"/>
          <w:iCs w:val="1"/>
          <w:noProof w:val="0"/>
          <w:sz w:val="22"/>
          <w:szCs w:val="22"/>
          <w:lang w:val="es-ES"/>
        </w:rPr>
        <w:t>-Escape</w:t>
      </w:r>
      <w:r w:rsidRPr="5D9E9A0D" w:rsidR="29BE6218">
        <w:rPr>
          <w:rFonts w:ascii="Century Gothic" w:hAnsi="Century Gothic" w:eastAsia="Century Gothic" w:cs="Century Gothic"/>
          <w:noProof w:val="0"/>
          <w:sz w:val="22"/>
          <w:szCs w:val="22"/>
          <w:lang w:val="es-ES"/>
        </w:rPr>
        <w:t xml:space="preserve"> nace como evolución natural del </w:t>
      </w:r>
      <w:r w:rsidRPr="5D9E9A0D" w:rsidR="29BE6218">
        <w:rPr>
          <w:rFonts w:ascii="Century Gothic" w:hAnsi="Century Gothic" w:eastAsia="Century Gothic" w:cs="Century Gothic"/>
          <w:b w:val="1"/>
          <w:bCs w:val="1"/>
          <w:i w:val="1"/>
          <w:iCs w:val="1"/>
          <w:noProof w:val="0"/>
          <w:sz w:val="22"/>
          <w:szCs w:val="22"/>
          <w:lang w:val="es-ES"/>
        </w:rPr>
        <w:t>farm</w:t>
      </w:r>
      <w:r w:rsidRPr="5D9E9A0D" w:rsidR="29BE6218">
        <w:rPr>
          <w:rFonts w:ascii="Century Gothic" w:hAnsi="Century Gothic" w:eastAsia="Century Gothic" w:cs="Century Gothic"/>
          <w:b w:val="1"/>
          <w:bCs w:val="1"/>
          <w:i w:val="1"/>
          <w:iCs w:val="1"/>
          <w:noProof w:val="0"/>
          <w:sz w:val="22"/>
          <w:szCs w:val="22"/>
          <w:lang w:val="es-ES"/>
        </w:rPr>
        <w:t>-</w:t>
      </w:r>
      <w:r w:rsidRPr="5D9E9A0D" w:rsidR="29BE6218">
        <w:rPr>
          <w:rFonts w:ascii="Century Gothic" w:hAnsi="Century Gothic" w:eastAsia="Century Gothic" w:cs="Century Gothic"/>
          <w:b w:val="1"/>
          <w:bCs w:val="1"/>
          <w:i w:val="1"/>
          <w:iCs w:val="1"/>
          <w:noProof w:val="0"/>
          <w:sz w:val="22"/>
          <w:szCs w:val="22"/>
          <w:lang w:val="es-ES"/>
        </w:rPr>
        <w:t>to</w:t>
      </w:r>
      <w:r w:rsidRPr="5D9E9A0D" w:rsidR="29BE6218">
        <w:rPr>
          <w:rFonts w:ascii="Century Gothic" w:hAnsi="Century Gothic" w:eastAsia="Century Gothic" w:cs="Century Gothic"/>
          <w:b w:val="1"/>
          <w:bCs w:val="1"/>
          <w:i w:val="1"/>
          <w:iCs w:val="1"/>
          <w:noProof w:val="0"/>
          <w:sz w:val="22"/>
          <w:szCs w:val="22"/>
          <w:lang w:val="es-ES"/>
        </w:rPr>
        <w:t>-table</w:t>
      </w:r>
      <w:r w:rsidRPr="5D9E9A0D" w:rsidR="29BE6218">
        <w:rPr>
          <w:rFonts w:ascii="Century Gothic" w:hAnsi="Century Gothic" w:eastAsia="Century Gothic" w:cs="Century Gothic"/>
          <w:noProof w:val="0"/>
          <w:sz w:val="22"/>
          <w:szCs w:val="22"/>
          <w:lang w:val="es-ES"/>
        </w:rPr>
        <w:t>.</w:t>
      </w:r>
      <w:r w:rsidRPr="5D9E9A0D" w:rsidR="29BE6218">
        <w:rPr>
          <w:rFonts w:ascii="Century Gothic" w:hAnsi="Century Gothic" w:eastAsia="Century Gothic" w:cs="Century Gothic"/>
          <w:noProof w:val="0"/>
          <w:sz w:val="22"/>
          <w:szCs w:val="22"/>
          <w:lang w:val="es-ES"/>
        </w:rPr>
        <w:t xml:space="preserve"> En lugar de limitarse a la gastronomía, el concepto se expande a toda la experiencia de viaje: hospedarse en granjas activas o paisajes rurales cuidadosamente curados</w:t>
      </w:r>
      <w:r w:rsidRPr="5D9E9A0D" w:rsidR="4E39EFFE">
        <w:rPr>
          <w:rFonts w:ascii="Century Gothic" w:hAnsi="Century Gothic" w:eastAsia="Century Gothic" w:cs="Century Gothic"/>
          <w:noProof w:val="0"/>
          <w:sz w:val="22"/>
          <w:szCs w:val="22"/>
          <w:lang w:val="es-ES"/>
        </w:rPr>
        <w:t xml:space="preserve">. </w:t>
      </w:r>
      <w:r w:rsidRPr="5D9E9A0D" w:rsidR="29BE6218">
        <w:rPr>
          <w:rFonts w:ascii="Century Gothic" w:hAnsi="Century Gothic" w:eastAsia="Century Gothic" w:cs="Century Gothic"/>
          <w:noProof w:val="0"/>
          <w:sz w:val="22"/>
          <w:szCs w:val="22"/>
          <w:lang w:val="es-ES"/>
        </w:rPr>
        <w:t xml:space="preserve"> </w:t>
      </w:r>
    </w:p>
    <w:p w:rsidR="29BE6218" w:rsidP="0E76E550" w:rsidRDefault="29BE6218" w14:paraId="53A406D9" w14:textId="0F184945">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5D9E9A0D" w:rsidR="29BE6218">
        <w:rPr>
          <w:rFonts w:ascii="Century Gothic" w:hAnsi="Century Gothic" w:eastAsia="Century Gothic" w:cs="Century Gothic"/>
          <w:noProof w:val="0"/>
          <w:sz w:val="22"/>
          <w:szCs w:val="22"/>
          <w:lang w:val="es-ES"/>
        </w:rPr>
        <w:t xml:space="preserve">A menos de 90 minutos de </w:t>
      </w:r>
      <w:r w:rsidRPr="5D9E9A0D" w:rsidR="29BE6218">
        <w:rPr>
          <w:rFonts w:ascii="Century Gothic" w:hAnsi="Century Gothic" w:eastAsia="Century Gothic" w:cs="Century Gothic"/>
          <w:b w:val="1"/>
          <w:bCs w:val="1"/>
          <w:noProof w:val="0"/>
          <w:sz w:val="22"/>
          <w:szCs w:val="22"/>
          <w:lang w:val="es-ES"/>
        </w:rPr>
        <w:t>Nueva York</w:t>
      </w:r>
      <w:r w:rsidRPr="5D9E9A0D" w:rsidR="29BE6218">
        <w:rPr>
          <w:rFonts w:ascii="Century Gothic" w:hAnsi="Century Gothic" w:eastAsia="Century Gothic" w:cs="Century Gothic"/>
          <w:noProof w:val="0"/>
          <w:sz w:val="22"/>
          <w:szCs w:val="22"/>
          <w:lang w:val="es-ES"/>
        </w:rPr>
        <w:t xml:space="preserve">, </w:t>
      </w:r>
      <w:hyperlink r:id="R54be9287c47546fd">
        <w:r w:rsidRPr="5D9E9A0D" w:rsidR="29BE6218">
          <w:rPr>
            <w:rStyle w:val="Hyperlink"/>
            <w:rFonts w:ascii="Century Gothic" w:hAnsi="Century Gothic" w:eastAsia="Century Gothic" w:cs="Century Gothic"/>
            <w:b w:val="1"/>
            <w:bCs w:val="1"/>
            <w:noProof w:val="0"/>
            <w:sz w:val="22"/>
            <w:szCs w:val="22"/>
            <w:lang w:val="es-ES"/>
          </w:rPr>
          <w:t>Wildflower</w:t>
        </w:r>
        <w:r w:rsidRPr="5D9E9A0D" w:rsidR="29BE6218">
          <w:rPr>
            <w:rStyle w:val="Hyperlink"/>
            <w:rFonts w:ascii="Century Gothic" w:hAnsi="Century Gothic" w:eastAsia="Century Gothic" w:cs="Century Gothic"/>
            <w:b w:val="1"/>
            <w:bCs w:val="1"/>
            <w:noProof w:val="0"/>
            <w:sz w:val="22"/>
            <w:szCs w:val="22"/>
            <w:lang w:val="es-ES"/>
          </w:rPr>
          <w:t xml:space="preserve"> </w:t>
        </w:r>
        <w:r w:rsidRPr="5D9E9A0D" w:rsidR="29BE6218">
          <w:rPr>
            <w:rStyle w:val="Hyperlink"/>
            <w:rFonts w:ascii="Century Gothic" w:hAnsi="Century Gothic" w:eastAsia="Century Gothic" w:cs="Century Gothic"/>
            <w:b w:val="1"/>
            <w:bCs w:val="1"/>
            <w:noProof w:val="0"/>
            <w:sz w:val="22"/>
            <w:szCs w:val="22"/>
            <w:lang w:val="es-ES"/>
          </w:rPr>
          <w:t>Farms</w:t>
        </w:r>
      </w:hyperlink>
      <w:r w:rsidRPr="5D9E9A0D" w:rsidR="29BE6218">
        <w:rPr>
          <w:rFonts w:ascii="Century Gothic" w:hAnsi="Century Gothic" w:eastAsia="Century Gothic" w:cs="Century Gothic"/>
          <w:noProof w:val="0"/>
          <w:sz w:val="22"/>
          <w:szCs w:val="22"/>
          <w:lang w:val="es-ES"/>
        </w:rPr>
        <w:t xml:space="preserve"> redefine el escape campestre con </w:t>
      </w:r>
      <w:r w:rsidRPr="5D9E9A0D" w:rsidR="243219F6">
        <w:rPr>
          <w:rFonts w:ascii="Century Gothic" w:hAnsi="Century Gothic" w:eastAsia="Century Gothic" w:cs="Century Gothic"/>
          <w:noProof w:val="0"/>
          <w:sz w:val="22"/>
          <w:szCs w:val="22"/>
          <w:lang w:val="es-ES"/>
        </w:rPr>
        <w:t>56 hectáreas de prado</w:t>
      </w:r>
      <w:r w:rsidRPr="5D9E9A0D" w:rsidR="29BE6218">
        <w:rPr>
          <w:rFonts w:ascii="Century Gothic" w:hAnsi="Century Gothic" w:eastAsia="Century Gothic" w:cs="Century Gothic"/>
          <w:noProof w:val="0"/>
          <w:sz w:val="22"/>
          <w:szCs w:val="22"/>
          <w:lang w:val="es-ES"/>
        </w:rPr>
        <w:t xml:space="preserve">, huertos, senderos y una granja activa en el corazón del </w:t>
      </w:r>
      <w:r w:rsidRPr="5D9E9A0D" w:rsidR="29BE6218">
        <w:rPr>
          <w:rFonts w:ascii="Century Gothic" w:hAnsi="Century Gothic" w:eastAsia="Century Gothic" w:cs="Century Gothic"/>
          <w:b w:val="1"/>
          <w:bCs w:val="1"/>
          <w:noProof w:val="0"/>
          <w:sz w:val="22"/>
          <w:szCs w:val="22"/>
          <w:lang w:val="es-ES"/>
        </w:rPr>
        <w:t>Hudson Valley</w:t>
      </w:r>
      <w:r w:rsidRPr="5D9E9A0D" w:rsidR="29BE6218">
        <w:rPr>
          <w:rFonts w:ascii="Century Gothic" w:hAnsi="Century Gothic" w:eastAsia="Century Gothic" w:cs="Century Gothic"/>
          <w:noProof w:val="0"/>
          <w:sz w:val="22"/>
          <w:szCs w:val="22"/>
          <w:lang w:val="es-ES"/>
        </w:rPr>
        <w:t xml:space="preserve">. Sus 65 cabañas y </w:t>
      </w:r>
      <w:r w:rsidRPr="5D9E9A0D" w:rsidR="29BE6218">
        <w:rPr>
          <w:rFonts w:ascii="Century Gothic" w:hAnsi="Century Gothic" w:eastAsia="Century Gothic" w:cs="Century Gothic"/>
          <w:i w:val="1"/>
          <w:iCs w:val="1"/>
          <w:noProof w:val="0"/>
          <w:sz w:val="22"/>
          <w:szCs w:val="22"/>
          <w:lang w:val="es-ES"/>
        </w:rPr>
        <w:t>cottages</w:t>
      </w:r>
      <w:r w:rsidRPr="5D9E9A0D" w:rsidR="4FD7F938">
        <w:rPr>
          <w:rFonts w:ascii="Century Gothic" w:hAnsi="Century Gothic" w:eastAsia="Century Gothic" w:cs="Century Gothic"/>
          <w:i w:val="1"/>
          <w:iCs w:val="1"/>
          <w:noProof w:val="0"/>
          <w:sz w:val="22"/>
          <w:szCs w:val="22"/>
          <w:lang w:val="es-ES"/>
        </w:rPr>
        <w:t xml:space="preserve"> </w:t>
      </w:r>
      <w:r w:rsidRPr="5D9E9A0D" w:rsidR="29BE6218">
        <w:rPr>
          <w:rFonts w:ascii="Century Gothic" w:hAnsi="Century Gothic" w:eastAsia="Century Gothic" w:cs="Century Gothic"/>
          <w:noProof w:val="0"/>
          <w:sz w:val="22"/>
          <w:szCs w:val="22"/>
          <w:lang w:val="es-ES"/>
        </w:rPr>
        <w:t>están diseñados para fundirse con el paisaje, invita a los huéspedes a desconectarse del ruido urbano sin renunciar a comodidades modernas y experiencias sensoriales únicas. La combinación de naturaleza, bienestar y diseño rústico de alta gama hace de este destino una elección natural para quienes buscan una pausa profunda sin perder tiempo de viaje.</w:t>
      </w:r>
    </w:p>
    <w:p w:rsidR="17CC0ADE" w:rsidP="5D9E9A0D" w:rsidRDefault="17CC0ADE" w14:paraId="192BD3F2" w14:textId="39902D94">
      <w:pPr>
        <w:pStyle w:val="Normal"/>
        <w:spacing w:before="281" w:beforeAutospacing="off" w:after="281" w:afterAutospacing="off"/>
        <w:rPr>
          <w:rFonts w:ascii="Century Gothic" w:hAnsi="Century Gothic" w:eastAsia="Century Gothic" w:cs="Century Gothic"/>
          <w:b w:val="1"/>
          <w:bCs w:val="1"/>
          <w:noProof w:val="0"/>
          <w:color w:val="156082" w:themeColor="accent1" w:themeTint="FF" w:themeShade="FF"/>
          <w:sz w:val="24"/>
          <w:szCs w:val="24"/>
          <w:lang w:val="en-US"/>
        </w:rPr>
      </w:pPr>
      <w:r w:rsidRPr="5D9E9A0D" w:rsidR="3968019A">
        <w:rPr>
          <w:rFonts w:ascii="Century Gothic" w:hAnsi="Century Gothic" w:eastAsia="Century Gothic" w:cs="Century Gothic"/>
          <w:b w:val="1"/>
          <w:bCs w:val="1"/>
          <w:noProof w:val="0"/>
          <w:color w:val="156082" w:themeColor="accent1" w:themeTint="FF" w:themeShade="FF"/>
          <w:sz w:val="24"/>
          <w:szCs w:val="24"/>
          <w:lang w:val="en-US"/>
        </w:rPr>
        <w:t>Cuando la privacidad se convierte en el mayor privilegio</w:t>
      </w:r>
    </w:p>
    <w:p w:rsidR="17CC0ADE" w:rsidP="5D9E9A0D" w:rsidRDefault="17CC0ADE" w14:paraId="56BB984A" w14:textId="6D757398">
      <w:pPr>
        <w:spacing w:before="240" w:beforeAutospacing="off" w:after="240" w:afterAutospacing="off"/>
        <w:jc w:val="both"/>
      </w:pPr>
      <w:r w:rsidRPr="5D9E9A0D" w:rsidR="3968019A">
        <w:rPr>
          <w:rFonts w:ascii="Century Gothic" w:hAnsi="Century Gothic" w:eastAsia="Century Gothic" w:cs="Century Gothic"/>
          <w:noProof w:val="0"/>
          <w:sz w:val="22"/>
          <w:szCs w:val="22"/>
          <w:lang w:val="es-ES"/>
        </w:rPr>
        <w:t xml:space="preserve">En un mundo hiperconectado, el verdadero lujo de 2026 es la intimidad —y </w:t>
      </w:r>
      <w:hyperlink r:id="R55dfca5507d84b74">
        <w:r w:rsidRPr="5D9E9A0D" w:rsidR="3968019A">
          <w:rPr>
            <w:rStyle w:val="Hyperlink"/>
            <w:rFonts w:ascii="Century Gothic" w:hAnsi="Century Gothic" w:eastAsia="Century Gothic" w:cs="Century Gothic"/>
            <w:b w:val="1"/>
            <w:bCs w:val="1"/>
            <w:noProof w:val="0"/>
            <w:sz w:val="22"/>
            <w:szCs w:val="22"/>
            <w:lang w:val="es-ES"/>
          </w:rPr>
          <w:t>One&amp;Only</w:t>
        </w:r>
        <w:r w:rsidRPr="5D9E9A0D" w:rsidR="3968019A">
          <w:rPr>
            <w:rStyle w:val="Hyperlink"/>
            <w:rFonts w:ascii="Century Gothic" w:hAnsi="Century Gothic" w:eastAsia="Century Gothic" w:cs="Century Gothic"/>
            <w:b w:val="1"/>
            <w:bCs w:val="1"/>
            <w:noProof w:val="0"/>
            <w:sz w:val="22"/>
            <w:szCs w:val="22"/>
            <w:lang w:val="es-ES"/>
          </w:rPr>
          <w:t xml:space="preserve"> </w:t>
        </w:r>
        <w:r w:rsidRPr="5D9E9A0D" w:rsidR="3968019A">
          <w:rPr>
            <w:rStyle w:val="Hyperlink"/>
            <w:rFonts w:ascii="Century Gothic" w:hAnsi="Century Gothic" w:eastAsia="Century Gothic" w:cs="Century Gothic"/>
            <w:b w:val="1"/>
            <w:bCs w:val="1"/>
            <w:noProof w:val="0"/>
            <w:sz w:val="22"/>
            <w:szCs w:val="22"/>
            <w:lang w:val="es-ES"/>
          </w:rPr>
          <w:t>Moonlight</w:t>
        </w:r>
        <w:r w:rsidRPr="5D9E9A0D" w:rsidR="3968019A">
          <w:rPr>
            <w:rStyle w:val="Hyperlink"/>
            <w:rFonts w:ascii="Century Gothic" w:hAnsi="Century Gothic" w:eastAsia="Century Gothic" w:cs="Century Gothic"/>
            <w:b w:val="1"/>
            <w:bCs w:val="1"/>
            <w:noProof w:val="0"/>
            <w:sz w:val="22"/>
            <w:szCs w:val="22"/>
            <w:lang w:val="es-ES"/>
          </w:rPr>
          <w:t xml:space="preserve"> </w:t>
        </w:r>
        <w:r w:rsidRPr="5D9E9A0D" w:rsidR="3968019A">
          <w:rPr>
            <w:rStyle w:val="Hyperlink"/>
            <w:rFonts w:ascii="Century Gothic" w:hAnsi="Century Gothic" w:eastAsia="Century Gothic" w:cs="Century Gothic"/>
            <w:b w:val="1"/>
            <w:bCs w:val="1"/>
            <w:noProof w:val="0"/>
            <w:sz w:val="22"/>
            <w:szCs w:val="22"/>
            <w:lang w:val="es-ES"/>
          </w:rPr>
          <w:t>Basin</w:t>
        </w:r>
      </w:hyperlink>
      <w:r w:rsidRPr="5D9E9A0D" w:rsidR="3968019A">
        <w:rPr>
          <w:rFonts w:ascii="Century Gothic" w:hAnsi="Century Gothic" w:eastAsia="Century Gothic" w:cs="Century Gothic"/>
          <w:b w:val="1"/>
          <w:bCs w:val="1"/>
          <w:noProof w:val="0"/>
          <w:sz w:val="22"/>
          <w:szCs w:val="22"/>
          <w:lang w:val="es-ES"/>
        </w:rPr>
        <w:t xml:space="preserve"> </w:t>
      </w:r>
      <w:r w:rsidRPr="5D9E9A0D" w:rsidR="3968019A">
        <w:rPr>
          <w:rFonts w:ascii="Century Gothic" w:hAnsi="Century Gothic" w:eastAsia="Century Gothic" w:cs="Century Gothic"/>
          <w:noProof w:val="0"/>
          <w:sz w:val="22"/>
          <w:szCs w:val="22"/>
          <w:lang w:val="es-ES"/>
        </w:rPr>
        <w:t xml:space="preserve">lo encapsula con precisión. Ubicado en un rincón remoto del </w:t>
      </w:r>
      <w:r w:rsidRPr="5D9E9A0D" w:rsidR="3968019A">
        <w:rPr>
          <w:rFonts w:ascii="Century Gothic" w:hAnsi="Century Gothic" w:eastAsia="Century Gothic" w:cs="Century Gothic"/>
          <w:b w:val="1"/>
          <w:bCs w:val="1"/>
          <w:noProof w:val="0"/>
          <w:sz w:val="22"/>
          <w:szCs w:val="22"/>
          <w:lang w:val="es-ES"/>
        </w:rPr>
        <w:t xml:space="preserve">Big </w:t>
      </w:r>
      <w:r w:rsidRPr="5D9E9A0D" w:rsidR="3968019A">
        <w:rPr>
          <w:rFonts w:ascii="Century Gothic" w:hAnsi="Century Gothic" w:eastAsia="Century Gothic" w:cs="Century Gothic"/>
          <w:b w:val="1"/>
          <w:bCs w:val="1"/>
          <w:noProof w:val="0"/>
          <w:sz w:val="22"/>
          <w:szCs w:val="22"/>
          <w:lang w:val="es-ES"/>
        </w:rPr>
        <w:t>Sky</w:t>
      </w:r>
      <w:r w:rsidRPr="5D9E9A0D" w:rsidR="3968019A">
        <w:rPr>
          <w:rFonts w:ascii="Century Gothic" w:hAnsi="Century Gothic" w:eastAsia="Century Gothic" w:cs="Century Gothic"/>
          <w:b w:val="1"/>
          <w:bCs w:val="1"/>
          <w:noProof w:val="0"/>
          <w:sz w:val="22"/>
          <w:szCs w:val="22"/>
          <w:lang w:val="es-ES"/>
        </w:rPr>
        <w:t xml:space="preserve"> Resort</w:t>
      </w:r>
      <w:r w:rsidRPr="5D9E9A0D" w:rsidR="3968019A">
        <w:rPr>
          <w:rFonts w:ascii="Century Gothic" w:hAnsi="Century Gothic" w:eastAsia="Century Gothic" w:cs="Century Gothic"/>
          <w:noProof w:val="0"/>
          <w:sz w:val="22"/>
          <w:szCs w:val="22"/>
          <w:lang w:val="es-ES"/>
        </w:rPr>
        <w:t xml:space="preserve">, en </w:t>
      </w:r>
      <w:r w:rsidRPr="5D9E9A0D" w:rsidR="3968019A">
        <w:rPr>
          <w:rFonts w:ascii="Century Gothic" w:hAnsi="Century Gothic" w:eastAsia="Century Gothic" w:cs="Century Gothic"/>
          <w:b w:val="1"/>
          <w:bCs w:val="1"/>
          <w:noProof w:val="0"/>
          <w:sz w:val="22"/>
          <w:szCs w:val="22"/>
          <w:lang w:val="es-ES"/>
        </w:rPr>
        <w:t>Montana</w:t>
      </w:r>
      <w:r w:rsidRPr="5D9E9A0D" w:rsidR="3968019A">
        <w:rPr>
          <w:rFonts w:ascii="Century Gothic" w:hAnsi="Century Gothic" w:eastAsia="Century Gothic" w:cs="Century Gothic"/>
          <w:noProof w:val="0"/>
          <w:sz w:val="22"/>
          <w:szCs w:val="22"/>
          <w:lang w:val="es-ES"/>
        </w:rPr>
        <w:t>, este refugio redefine la privacidad a gran escala, con vistas panorámicas de montañas, bosques y cumbres nevadas.</w:t>
      </w:r>
    </w:p>
    <w:p w:rsidR="17CC0ADE" w:rsidP="5D9E9A0D" w:rsidRDefault="17CC0ADE" w14:paraId="199E497A" w14:textId="495B7666">
      <w:pPr>
        <w:spacing w:before="240" w:beforeAutospacing="off" w:after="240" w:afterAutospacing="off"/>
        <w:jc w:val="both"/>
      </w:pPr>
      <w:r w:rsidRPr="5D9E9A0D" w:rsidR="3968019A">
        <w:rPr>
          <w:rFonts w:ascii="Century Gothic" w:hAnsi="Century Gothic" w:eastAsia="Century Gothic" w:cs="Century Gothic"/>
          <w:noProof w:val="0"/>
          <w:sz w:val="22"/>
          <w:szCs w:val="22"/>
          <w:lang w:val="es-ES"/>
        </w:rPr>
        <w:t xml:space="preserve">Arquitectura y diseño cuidadosamente integrados funden las estancias con la naturaleza, ofreciendo desde habitaciones y suites hasta cabañas privadas y hogares completos, todos enfocados en la vida al aire libre con confort supremo. Los servicios exclusivos y la atención personalizada —acceso a actividades alpinas, spa, restaurantes de autor y experiencias </w:t>
      </w:r>
      <w:r w:rsidRPr="5D9E9A0D" w:rsidR="3968019A">
        <w:rPr>
          <w:rFonts w:ascii="Century Gothic" w:hAnsi="Century Gothic" w:eastAsia="Century Gothic" w:cs="Century Gothic"/>
          <w:i w:val="1"/>
          <w:iCs w:val="1"/>
          <w:noProof w:val="0"/>
          <w:sz w:val="22"/>
          <w:szCs w:val="22"/>
          <w:lang w:val="es-ES"/>
        </w:rPr>
        <w:t>outdoor</w:t>
      </w:r>
      <w:r w:rsidRPr="5D9E9A0D" w:rsidR="3968019A">
        <w:rPr>
          <w:rFonts w:ascii="Century Gothic" w:hAnsi="Century Gothic" w:eastAsia="Century Gothic" w:cs="Century Gothic"/>
          <w:i w:val="1"/>
          <w:iCs w:val="1"/>
          <w:noProof w:val="0"/>
          <w:sz w:val="22"/>
          <w:szCs w:val="22"/>
          <w:lang w:val="es-ES"/>
        </w:rPr>
        <w:t xml:space="preserve"> </w:t>
      </w:r>
      <w:r w:rsidRPr="5D9E9A0D" w:rsidR="3968019A">
        <w:rPr>
          <w:rFonts w:ascii="Century Gothic" w:hAnsi="Century Gothic" w:eastAsia="Century Gothic" w:cs="Century Gothic"/>
          <w:noProof w:val="0"/>
          <w:sz w:val="22"/>
          <w:szCs w:val="22"/>
          <w:lang w:val="es-ES"/>
        </w:rPr>
        <w:t>sin multitudes— transforman la estancia en un retiro privado total.</w:t>
      </w:r>
    </w:p>
    <w:p w:rsidR="17CC0ADE" w:rsidP="5D9E9A0D" w:rsidRDefault="17CC0ADE" w14:paraId="1BD1362E" w14:textId="26302CDB">
      <w:pPr>
        <w:spacing w:before="240" w:beforeAutospacing="off" w:after="240" w:afterAutospacing="off"/>
        <w:jc w:val="both"/>
        <w:rPr>
          <w:rFonts w:ascii="Century Gothic" w:hAnsi="Century Gothic" w:eastAsia="Century Gothic" w:cs="Century Gothic"/>
          <w:noProof w:val="0"/>
          <w:sz w:val="22"/>
          <w:szCs w:val="22"/>
          <w:lang w:val="es-ES"/>
        </w:rPr>
      </w:pPr>
    </w:p>
    <w:p w:rsidR="17CC0ADE" w:rsidP="5D9E9A0D" w:rsidRDefault="17CC0ADE" w14:paraId="7AF04266" w14:textId="19E09F68">
      <w:pPr>
        <w:pStyle w:val="Heading3"/>
        <w:spacing w:before="281" w:beforeAutospacing="off" w:after="281" w:afterAutospacing="off"/>
        <w:jc w:val="both"/>
        <w:rPr>
          <w:rFonts w:ascii="Century Gothic" w:hAnsi="Century Gothic" w:eastAsia="Century Gothic" w:cs="Century Gothic"/>
          <w:b w:val="1"/>
          <w:bCs w:val="1"/>
          <w:noProof w:val="0"/>
          <w:sz w:val="28"/>
          <w:szCs w:val="28"/>
          <w:lang w:val="en-US" w:eastAsia="en-US" w:bidi="ar-SA"/>
        </w:rPr>
      </w:pPr>
      <w:r w:rsidRPr="5D9E9A0D" w:rsidR="3968019A">
        <w:rPr>
          <w:rFonts w:ascii="Century Gothic" w:hAnsi="Century Gothic" w:eastAsia="Century Gothic" w:cs="Century Gothic"/>
          <w:b w:val="1"/>
          <w:bCs w:val="1"/>
          <w:i w:val="0"/>
          <w:iCs w:val="0"/>
          <w:noProof w:val="0"/>
          <w:color w:val="0F4761" w:themeColor="accent1" w:themeTint="FF" w:themeShade="BF"/>
          <w:sz w:val="28"/>
          <w:szCs w:val="28"/>
          <w:lang w:val="en-US" w:eastAsia="en-US" w:bidi="ar-SA"/>
        </w:rPr>
        <w:t xml:space="preserve">El </w:t>
      </w:r>
      <w:r w:rsidRPr="5D9E9A0D" w:rsidR="17CC0ADE">
        <w:rPr>
          <w:rFonts w:ascii="Century Gothic" w:hAnsi="Century Gothic" w:eastAsia="Century Gothic" w:cs="Century Gothic"/>
          <w:b w:val="1"/>
          <w:bCs w:val="1"/>
          <w:i w:val="1"/>
          <w:iCs w:val="1"/>
          <w:noProof w:val="0"/>
          <w:color w:val="0F4761" w:themeColor="accent1" w:themeTint="FF" w:themeShade="BF"/>
          <w:sz w:val="28"/>
          <w:szCs w:val="28"/>
          <w:lang w:val="en-US" w:eastAsia="en-US" w:bidi="ar-SA"/>
        </w:rPr>
        <w:t>All</w:t>
      </w:r>
      <w:r w:rsidRPr="5D9E9A0D" w:rsidR="17CC0ADE">
        <w:rPr>
          <w:rFonts w:ascii="Century Gothic" w:hAnsi="Century Gothic" w:eastAsia="Century Gothic" w:cs="Century Gothic"/>
          <w:b w:val="1"/>
          <w:bCs w:val="1"/>
          <w:i w:val="1"/>
          <w:iCs w:val="1"/>
          <w:noProof w:val="0"/>
          <w:color w:val="0F4761" w:themeColor="accent1" w:themeTint="FF" w:themeShade="BF"/>
          <w:sz w:val="28"/>
          <w:szCs w:val="28"/>
          <w:lang w:val="en-US" w:eastAsia="en-US" w:bidi="ar-SA"/>
        </w:rPr>
        <w:t xml:space="preserve"> Inclusiv</w:t>
      </w:r>
      <w:r w:rsidRPr="5D9E9A0D" w:rsidR="17CC0ADE">
        <w:rPr>
          <w:rFonts w:ascii="Century Gothic" w:hAnsi="Century Gothic" w:eastAsia="Century Gothic" w:cs="Century Gothic"/>
          <w:b w:val="1"/>
          <w:bCs w:val="1"/>
          <w:i w:val="1"/>
          <w:iCs w:val="1"/>
          <w:noProof w:val="0"/>
          <w:color w:val="0F4761" w:themeColor="accent1" w:themeTint="FF" w:themeShade="BF"/>
          <w:sz w:val="28"/>
          <w:szCs w:val="28"/>
          <w:lang w:val="en-US" w:eastAsia="en-US" w:bidi="ar-SA"/>
        </w:rPr>
        <w:t>e</w:t>
      </w:r>
      <w:r w:rsidRPr="5D9E9A0D" w:rsidR="17CC0ADE">
        <w:rPr>
          <w:rFonts w:ascii="Century Gothic" w:hAnsi="Century Gothic" w:eastAsia="Century Gothic" w:cs="Century Gothic"/>
          <w:b w:val="1"/>
          <w:bCs w:val="1"/>
          <w:noProof w:val="0"/>
          <w:color w:val="0F4761" w:themeColor="accent1" w:themeTint="FF" w:themeShade="BF"/>
          <w:sz w:val="28"/>
          <w:szCs w:val="28"/>
          <w:lang w:val="en-US" w:eastAsia="en-US" w:bidi="ar-SA"/>
        </w:rPr>
        <w:t xml:space="preserve"> </w:t>
      </w:r>
      <w:r w:rsidRPr="5D9E9A0D" w:rsidR="17CC0ADE">
        <w:rPr>
          <w:rFonts w:ascii="Century Gothic" w:hAnsi="Century Gothic" w:eastAsia="Century Gothic" w:cs="Century Gothic"/>
          <w:b w:val="1"/>
          <w:bCs w:val="1"/>
          <w:noProof w:val="0"/>
          <w:color w:val="0F4761" w:themeColor="accent1" w:themeTint="FF" w:themeShade="BF"/>
          <w:sz w:val="28"/>
          <w:szCs w:val="28"/>
          <w:lang w:val="en-US" w:eastAsia="en-US" w:bidi="ar-SA"/>
        </w:rPr>
        <w:t>redefini</w:t>
      </w:r>
      <w:r w:rsidRPr="5D9E9A0D" w:rsidR="17CC0ADE">
        <w:rPr>
          <w:rFonts w:ascii="Century Gothic" w:hAnsi="Century Gothic" w:eastAsia="Century Gothic" w:cs="Century Gothic"/>
          <w:b w:val="1"/>
          <w:bCs w:val="1"/>
          <w:noProof w:val="0"/>
          <w:color w:val="0F4761" w:themeColor="accent1" w:themeTint="FF" w:themeShade="BF"/>
          <w:sz w:val="28"/>
          <w:szCs w:val="28"/>
          <w:lang w:val="en-US" w:eastAsia="en-US" w:bidi="ar-SA"/>
        </w:rPr>
        <w:t>do</w:t>
      </w:r>
    </w:p>
    <w:p w:rsidR="02770417" w:rsidP="5D9E9A0D" w:rsidRDefault="02770417" w14:paraId="567BEF57" w14:textId="4DF67BF9">
      <w:pPr>
        <w:spacing w:before="240" w:beforeAutospacing="off" w:after="240" w:afterAutospacing="off"/>
        <w:jc w:val="both"/>
      </w:pPr>
      <w:r w:rsidRPr="5D9E9A0D" w:rsidR="1404CFDD">
        <w:rPr>
          <w:rFonts w:ascii="Century Gothic" w:hAnsi="Century Gothic" w:eastAsia="Century Gothic" w:cs="Century Gothic"/>
          <w:noProof w:val="0"/>
          <w:sz w:val="22"/>
          <w:szCs w:val="22"/>
          <w:lang w:val="es-ES"/>
        </w:rPr>
        <w:t xml:space="preserve">En 2026, lo </w:t>
      </w:r>
      <w:r w:rsidRPr="5D9E9A0D" w:rsidR="1404CFDD">
        <w:rPr>
          <w:rFonts w:ascii="Century Gothic" w:hAnsi="Century Gothic" w:eastAsia="Century Gothic" w:cs="Century Gothic"/>
          <w:b w:val="1"/>
          <w:bCs w:val="1"/>
          <w:noProof w:val="0"/>
          <w:sz w:val="22"/>
          <w:szCs w:val="22"/>
          <w:lang w:val="es-ES"/>
        </w:rPr>
        <w:t>“</w:t>
      </w:r>
      <w:r w:rsidRPr="5D9E9A0D" w:rsidR="1404CFDD">
        <w:rPr>
          <w:rFonts w:ascii="Century Gothic" w:hAnsi="Century Gothic" w:eastAsia="Century Gothic" w:cs="Century Gothic"/>
          <w:b w:val="1"/>
          <w:bCs w:val="1"/>
          <w:noProof w:val="0"/>
          <w:sz w:val="22"/>
          <w:szCs w:val="22"/>
          <w:lang w:val="es-ES"/>
        </w:rPr>
        <w:t>all</w:t>
      </w:r>
      <w:r w:rsidRPr="5D9E9A0D" w:rsidR="1404CFDD">
        <w:rPr>
          <w:rFonts w:ascii="Century Gothic" w:hAnsi="Century Gothic" w:eastAsia="Century Gothic" w:cs="Century Gothic"/>
          <w:b w:val="1"/>
          <w:bCs w:val="1"/>
          <w:noProof w:val="0"/>
          <w:sz w:val="22"/>
          <w:szCs w:val="22"/>
          <w:lang w:val="es-ES"/>
        </w:rPr>
        <w:t xml:space="preserve"> inclusive”</w:t>
      </w:r>
      <w:r w:rsidRPr="5D9E9A0D" w:rsidR="1404CFDD">
        <w:rPr>
          <w:rFonts w:ascii="Century Gothic" w:hAnsi="Century Gothic" w:eastAsia="Century Gothic" w:cs="Century Gothic"/>
          <w:noProof w:val="0"/>
          <w:sz w:val="22"/>
          <w:szCs w:val="22"/>
          <w:lang w:val="es-ES"/>
        </w:rPr>
        <w:t xml:space="preserve"> deja atrás la estandarización para convertirse en acceso total a experiencias cuidadosamente diseñadas: gastronomía de autor, talleres, actividades al aire libre, bienestar, cultura local y atención </w:t>
      </w:r>
      <w:r w:rsidRPr="5D9E9A0D" w:rsidR="1404CFDD">
        <w:rPr>
          <w:rFonts w:ascii="Century Gothic" w:hAnsi="Century Gothic" w:eastAsia="Century Gothic" w:cs="Century Gothic"/>
          <w:noProof w:val="0"/>
          <w:sz w:val="22"/>
          <w:szCs w:val="22"/>
          <w:lang w:val="es-ES"/>
        </w:rPr>
        <w:t>hiperpersonalizada</w:t>
      </w:r>
      <w:r w:rsidRPr="5D9E9A0D" w:rsidR="1404CFDD">
        <w:rPr>
          <w:rFonts w:ascii="Century Gothic" w:hAnsi="Century Gothic" w:eastAsia="Century Gothic" w:cs="Century Gothic"/>
          <w:noProof w:val="0"/>
          <w:sz w:val="22"/>
          <w:szCs w:val="22"/>
          <w:lang w:val="es-ES"/>
        </w:rPr>
        <w:t>.</w:t>
      </w:r>
    </w:p>
    <w:p w:rsidR="02770417" w:rsidP="5D9E9A0D" w:rsidRDefault="02770417" w14:paraId="68C8490A" w14:textId="0972EEC7">
      <w:pPr>
        <w:spacing w:before="240" w:beforeAutospacing="off" w:after="240" w:afterAutospacing="off"/>
        <w:jc w:val="both"/>
      </w:pPr>
      <w:r w:rsidRPr="5D9E9A0D" w:rsidR="1404CFDD">
        <w:rPr>
          <w:rFonts w:ascii="Century Gothic" w:hAnsi="Century Gothic" w:eastAsia="Century Gothic" w:cs="Century Gothic"/>
          <w:noProof w:val="0"/>
          <w:sz w:val="22"/>
          <w:szCs w:val="22"/>
          <w:lang w:val="es-ES"/>
        </w:rPr>
        <w:t xml:space="preserve">En </w:t>
      </w:r>
      <w:r w:rsidRPr="5D9E9A0D" w:rsidR="1404CFDD">
        <w:rPr>
          <w:rFonts w:ascii="Century Gothic" w:hAnsi="Century Gothic" w:eastAsia="Century Gothic" w:cs="Century Gothic"/>
          <w:b w:val="1"/>
          <w:bCs w:val="1"/>
          <w:noProof w:val="0"/>
          <w:sz w:val="22"/>
          <w:szCs w:val="22"/>
          <w:lang w:val="es-ES"/>
        </w:rPr>
        <w:t>Walland</w:t>
      </w:r>
      <w:r w:rsidRPr="5D9E9A0D" w:rsidR="1404CFDD">
        <w:rPr>
          <w:rFonts w:ascii="Century Gothic" w:hAnsi="Century Gothic" w:eastAsia="Century Gothic" w:cs="Century Gothic"/>
          <w:b w:val="1"/>
          <w:bCs w:val="1"/>
          <w:noProof w:val="0"/>
          <w:sz w:val="22"/>
          <w:szCs w:val="22"/>
          <w:lang w:val="es-ES"/>
        </w:rPr>
        <w:t xml:space="preserve">, Tennessee, </w:t>
      </w:r>
      <w:hyperlink r:id="Racc9fa9c33ec48b7">
        <w:r w:rsidRPr="5D9E9A0D" w:rsidR="1404CFDD">
          <w:rPr>
            <w:rStyle w:val="Hyperlink"/>
            <w:rFonts w:ascii="Century Gothic" w:hAnsi="Century Gothic" w:eastAsia="Century Gothic" w:cs="Century Gothic"/>
            <w:b w:val="1"/>
            <w:bCs w:val="1"/>
            <w:noProof w:val="0"/>
            <w:sz w:val="22"/>
            <w:szCs w:val="22"/>
            <w:lang w:val="es-ES"/>
          </w:rPr>
          <w:t>Blackberry</w:t>
        </w:r>
        <w:r w:rsidRPr="5D9E9A0D" w:rsidR="1404CFDD">
          <w:rPr>
            <w:rStyle w:val="Hyperlink"/>
            <w:rFonts w:ascii="Century Gothic" w:hAnsi="Century Gothic" w:eastAsia="Century Gothic" w:cs="Century Gothic"/>
            <w:b w:val="1"/>
            <w:bCs w:val="1"/>
            <w:noProof w:val="0"/>
            <w:sz w:val="22"/>
            <w:szCs w:val="22"/>
            <w:lang w:val="es-ES"/>
          </w:rPr>
          <w:t xml:space="preserve"> </w:t>
        </w:r>
        <w:r w:rsidRPr="5D9E9A0D" w:rsidR="1404CFDD">
          <w:rPr>
            <w:rStyle w:val="Hyperlink"/>
            <w:rFonts w:ascii="Century Gothic" w:hAnsi="Century Gothic" w:eastAsia="Century Gothic" w:cs="Century Gothic"/>
            <w:b w:val="1"/>
            <w:bCs w:val="1"/>
            <w:noProof w:val="0"/>
            <w:sz w:val="22"/>
            <w:szCs w:val="22"/>
            <w:lang w:val="es-ES"/>
          </w:rPr>
          <w:t>Farm</w:t>
        </w:r>
      </w:hyperlink>
      <w:r w:rsidRPr="5D9E9A0D" w:rsidR="1404CFDD">
        <w:rPr>
          <w:rFonts w:ascii="Century Gothic" w:hAnsi="Century Gothic" w:eastAsia="Century Gothic" w:cs="Century Gothic"/>
          <w:b w:val="1"/>
          <w:bCs w:val="1"/>
          <w:noProof w:val="0"/>
          <w:sz w:val="22"/>
          <w:szCs w:val="22"/>
          <w:lang w:val="es-ES"/>
        </w:rPr>
        <w:t xml:space="preserve"> </w:t>
      </w:r>
      <w:r w:rsidRPr="5D9E9A0D" w:rsidR="1404CFDD">
        <w:rPr>
          <w:rFonts w:ascii="Century Gothic" w:hAnsi="Century Gothic" w:eastAsia="Century Gothic" w:cs="Century Gothic"/>
          <w:noProof w:val="0"/>
          <w:sz w:val="22"/>
          <w:szCs w:val="22"/>
          <w:lang w:val="es-ES"/>
        </w:rPr>
        <w:t xml:space="preserve">es una institución del lujo sureño cuya esencia radica en el disfrute integral del destino. Enclavado junto a los </w:t>
      </w:r>
      <w:r w:rsidRPr="5D9E9A0D" w:rsidR="1404CFDD">
        <w:rPr>
          <w:rFonts w:ascii="Century Gothic" w:hAnsi="Century Gothic" w:eastAsia="Century Gothic" w:cs="Century Gothic"/>
          <w:i w:val="1"/>
          <w:iCs w:val="1"/>
          <w:noProof w:val="0"/>
          <w:sz w:val="22"/>
          <w:szCs w:val="22"/>
          <w:lang w:val="es-ES"/>
        </w:rPr>
        <w:t xml:space="preserve">Great </w:t>
      </w:r>
      <w:r w:rsidRPr="5D9E9A0D" w:rsidR="1404CFDD">
        <w:rPr>
          <w:rFonts w:ascii="Century Gothic" w:hAnsi="Century Gothic" w:eastAsia="Century Gothic" w:cs="Century Gothic"/>
          <w:i w:val="1"/>
          <w:iCs w:val="1"/>
          <w:noProof w:val="0"/>
          <w:sz w:val="22"/>
          <w:szCs w:val="22"/>
          <w:lang w:val="es-ES"/>
        </w:rPr>
        <w:t>Smoky</w:t>
      </w:r>
      <w:r w:rsidRPr="5D9E9A0D" w:rsidR="1404CFDD">
        <w:rPr>
          <w:rFonts w:ascii="Century Gothic" w:hAnsi="Century Gothic" w:eastAsia="Century Gothic" w:cs="Century Gothic"/>
          <w:i w:val="1"/>
          <w:iCs w:val="1"/>
          <w:noProof w:val="0"/>
          <w:sz w:val="22"/>
          <w:szCs w:val="22"/>
          <w:lang w:val="es-ES"/>
        </w:rPr>
        <w:t xml:space="preserve"> </w:t>
      </w:r>
      <w:r w:rsidRPr="5D9E9A0D" w:rsidR="1404CFDD">
        <w:rPr>
          <w:rFonts w:ascii="Century Gothic" w:hAnsi="Century Gothic" w:eastAsia="Century Gothic" w:cs="Century Gothic"/>
          <w:i w:val="1"/>
          <w:iCs w:val="1"/>
          <w:noProof w:val="0"/>
          <w:sz w:val="22"/>
          <w:szCs w:val="22"/>
          <w:lang w:val="es-ES"/>
        </w:rPr>
        <w:t>Mountains</w:t>
      </w:r>
      <w:r w:rsidRPr="5D9E9A0D" w:rsidR="1404CFDD">
        <w:rPr>
          <w:rFonts w:ascii="Century Gothic" w:hAnsi="Century Gothic" w:eastAsia="Century Gothic" w:cs="Century Gothic"/>
          <w:noProof w:val="0"/>
          <w:sz w:val="22"/>
          <w:szCs w:val="22"/>
          <w:lang w:val="es-ES"/>
        </w:rPr>
        <w:t xml:space="preserve">, combina hospitalidad tradicional con una propuesta culinaria basada en producto local, programas </w:t>
      </w:r>
      <w:r w:rsidRPr="5D9E9A0D" w:rsidR="1404CFDD">
        <w:rPr>
          <w:rFonts w:ascii="Century Gothic" w:hAnsi="Century Gothic" w:eastAsia="Century Gothic" w:cs="Century Gothic"/>
          <w:i w:val="1"/>
          <w:iCs w:val="1"/>
          <w:noProof w:val="0"/>
          <w:sz w:val="22"/>
          <w:szCs w:val="22"/>
          <w:lang w:val="es-ES"/>
        </w:rPr>
        <w:t>wellness</w:t>
      </w:r>
      <w:r w:rsidRPr="5D9E9A0D" w:rsidR="1404CFDD">
        <w:rPr>
          <w:rFonts w:ascii="Century Gothic" w:hAnsi="Century Gothic" w:eastAsia="Century Gothic" w:cs="Century Gothic"/>
          <w:noProof w:val="0"/>
          <w:sz w:val="22"/>
          <w:szCs w:val="22"/>
          <w:lang w:val="es-ES"/>
        </w:rPr>
        <w:t>, paseos guiados y experiencias culturales. Cada elemento de la estancia está pensado para que el huésped viva el lugar, no solo lo visite.</w:t>
      </w:r>
    </w:p>
    <w:p w:rsidR="02770417" w:rsidP="0E76E550" w:rsidRDefault="02770417" w14:paraId="5DA456BA" w14:textId="32318275">
      <w:pPr>
        <w:pStyle w:val="Heading3"/>
        <w:spacing w:before="281" w:beforeAutospacing="off" w:after="281" w:afterAutospacing="off"/>
        <w:jc w:val="both"/>
      </w:pPr>
      <w:r w:rsidRPr="5D9E9A0D" w:rsidR="4229C7C3">
        <w:rPr>
          <w:rFonts w:ascii="Century Gothic" w:hAnsi="Century Gothic" w:eastAsia="Century Gothic" w:cs="Century Gothic"/>
          <w:b w:val="1"/>
          <w:bCs w:val="1"/>
          <w:noProof w:val="0"/>
          <w:sz w:val="28"/>
          <w:szCs w:val="28"/>
          <w:lang w:val="es-ES"/>
        </w:rPr>
        <w:t>Viajar para mirar hacia arriba</w:t>
      </w:r>
    </w:p>
    <w:p w:rsidR="02770417" w:rsidP="5D9E9A0D" w:rsidRDefault="02770417" w14:paraId="40B5A79D" w14:textId="594A0FE2">
      <w:pPr>
        <w:spacing w:before="240" w:beforeAutospacing="off" w:after="240" w:afterAutospacing="off"/>
        <w:jc w:val="both"/>
      </w:pPr>
      <w:r w:rsidRPr="5D9E9A0D" w:rsidR="4229C7C3">
        <w:rPr>
          <w:rFonts w:ascii="Century Gothic" w:hAnsi="Century Gothic" w:eastAsia="Century Gothic" w:cs="Century Gothic"/>
          <w:noProof w:val="0"/>
          <w:sz w:val="22"/>
          <w:szCs w:val="22"/>
          <w:lang w:val="es-ES"/>
        </w:rPr>
        <w:t xml:space="preserve">Ver las estrellas dejó de ser un bonus para convertirse en una razón de viaje. Cerca del </w:t>
      </w:r>
      <w:r w:rsidRPr="5D9E9A0D" w:rsidR="4229C7C3">
        <w:rPr>
          <w:rFonts w:ascii="Century Gothic" w:hAnsi="Century Gothic" w:eastAsia="Century Gothic" w:cs="Century Gothic"/>
          <w:b w:val="1"/>
          <w:bCs w:val="1"/>
          <w:noProof w:val="0"/>
          <w:sz w:val="22"/>
          <w:szCs w:val="22"/>
          <w:lang w:val="es-ES"/>
        </w:rPr>
        <w:t>Parque Nacional del Gran Cañón</w:t>
      </w:r>
      <w:r w:rsidRPr="5D9E9A0D" w:rsidR="4229C7C3">
        <w:rPr>
          <w:rFonts w:ascii="Century Gothic" w:hAnsi="Century Gothic" w:eastAsia="Century Gothic" w:cs="Century Gothic"/>
          <w:noProof w:val="0"/>
          <w:sz w:val="22"/>
          <w:szCs w:val="22"/>
          <w:lang w:val="es-ES"/>
        </w:rPr>
        <w:t>, en</w:t>
      </w:r>
      <w:r w:rsidRPr="5D9E9A0D" w:rsidR="4229C7C3">
        <w:rPr>
          <w:rFonts w:ascii="Century Gothic" w:hAnsi="Century Gothic" w:eastAsia="Century Gothic" w:cs="Century Gothic"/>
          <w:b w:val="1"/>
          <w:bCs w:val="1"/>
          <w:noProof w:val="0"/>
          <w:sz w:val="22"/>
          <w:szCs w:val="22"/>
          <w:lang w:val="es-ES"/>
        </w:rPr>
        <w:t xml:space="preserve"> Arizona</w:t>
      </w:r>
      <w:r w:rsidRPr="5D9E9A0D" w:rsidR="4229C7C3">
        <w:rPr>
          <w:rFonts w:ascii="Century Gothic" w:hAnsi="Century Gothic" w:eastAsia="Century Gothic" w:cs="Century Gothic"/>
          <w:noProof w:val="0"/>
          <w:sz w:val="22"/>
          <w:szCs w:val="22"/>
          <w:lang w:val="es-ES"/>
        </w:rPr>
        <w:t xml:space="preserve">, </w:t>
      </w:r>
      <w:hyperlink r:id="R426f8395352e461c">
        <w:r w:rsidRPr="5D9E9A0D" w:rsidR="4229C7C3">
          <w:rPr>
            <w:rStyle w:val="Hyperlink"/>
            <w:rFonts w:ascii="Century Gothic" w:hAnsi="Century Gothic" w:eastAsia="Century Gothic" w:cs="Century Gothic"/>
            <w:b w:val="1"/>
            <w:bCs w:val="1"/>
            <w:noProof w:val="0"/>
            <w:sz w:val="22"/>
            <w:szCs w:val="22"/>
            <w:lang w:val="es-ES"/>
          </w:rPr>
          <w:t>The</w:t>
        </w:r>
        <w:r w:rsidRPr="5D9E9A0D" w:rsidR="4229C7C3">
          <w:rPr>
            <w:rStyle w:val="Hyperlink"/>
            <w:rFonts w:ascii="Century Gothic" w:hAnsi="Century Gothic" w:eastAsia="Century Gothic" w:cs="Century Gothic"/>
            <w:b w:val="1"/>
            <w:bCs w:val="1"/>
            <w:noProof w:val="0"/>
            <w:sz w:val="22"/>
            <w:szCs w:val="22"/>
            <w:lang w:val="es-ES"/>
          </w:rPr>
          <w:t xml:space="preserve"> </w:t>
        </w:r>
        <w:r w:rsidRPr="5D9E9A0D" w:rsidR="4229C7C3">
          <w:rPr>
            <w:rStyle w:val="Hyperlink"/>
            <w:rFonts w:ascii="Century Gothic" w:hAnsi="Century Gothic" w:eastAsia="Century Gothic" w:cs="Century Gothic"/>
            <w:b w:val="1"/>
            <w:bCs w:val="1"/>
            <w:noProof w:val="0"/>
            <w:sz w:val="22"/>
            <w:szCs w:val="22"/>
            <w:lang w:val="es-ES"/>
          </w:rPr>
          <w:t>Outpost</w:t>
        </w:r>
        <w:r w:rsidRPr="5D9E9A0D" w:rsidR="4229C7C3">
          <w:rPr>
            <w:rStyle w:val="Hyperlink"/>
            <w:rFonts w:ascii="Century Gothic" w:hAnsi="Century Gothic" w:eastAsia="Century Gothic" w:cs="Century Gothic"/>
            <w:b w:val="1"/>
            <w:bCs w:val="1"/>
            <w:noProof w:val="0"/>
            <w:sz w:val="22"/>
            <w:szCs w:val="22"/>
            <w:lang w:val="es-ES"/>
          </w:rPr>
          <w:t xml:space="preserve"> Grand </w:t>
        </w:r>
        <w:r w:rsidRPr="5D9E9A0D" w:rsidR="4229C7C3">
          <w:rPr>
            <w:rStyle w:val="Hyperlink"/>
            <w:rFonts w:ascii="Century Gothic" w:hAnsi="Century Gothic" w:eastAsia="Century Gothic" w:cs="Century Gothic"/>
            <w:b w:val="1"/>
            <w:bCs w:val="1"/>
            <w:noProof w:val="0"/>
            <w:sz w:val="22"/>
            <w:szCs w:val="22"/>
            <w:lang w:val="es-ES"/>
          </w:rPr>
          <w:t>Canyon</w:t>
        </w:r>
      </w:hyperlink>
      <w:r w:rsidRPr="5D9E9A0D" w:rsidR="4229C7C3">
        <w:rPr>
          <w:rFonts w:ascii="Century Gothic" w:hAnsi="Century Gothic" w:eastAsia="Century Gothic" w:cs="Century Gothic"/>
          <w:noProof w:val="0"/>
          <w:sz w:val="22"/>
          <w:szCs w:val="22"/>
          <w:lang w:val="es-ES"/>
        </w:rPr>
        <w:t xml:space="preserve"> propone una experiencia de </w:t>
      </w:r>
      <w:r w:rsidRPr="5D9E9A0D" w:rsidR="4229C7C3">
        <w:rPr>
          <w:rFonts w:ascii="Century Gothic" w:hAnsi="Century Gothic" w:eastAsia="Century Gothic" w:cs="Century Gothic"/>
          <w:i w:val="1"/>
          <w:iCs w:val="1"/>
          <w:noProof w:val="0"/>
          <w:sz w:val="22"/>
          <w:szCs w:val="22"/>
          <w:lang w:val="es-ES"/>
        </w:rPr>
        <w:t>glamping</w:t>
      </w:r>
      <w:r w:rsidRPr="5D9E9A0D" w:rsidR="4229C7C3">
        <w:rPr>
          <w:rFonts w:ascii="Century Gothic" w:hAnsi="Century Gothic" w:eastAsia="Century Gothic" w:cs="Century Gothic"/>
          <w:i w:val="1"/>
          <w:iCs w:val="1"/>
          <w:noProof w:val="0"/>
          <w:sz w:val="22"/>
          <w:szCs w:val="22"/>
          <w:lang w:val="es-ES"/>
        </w:rPr>
        <w:t xml:space="preserve"> </w:t>
      </w:r>
      <w:r w:rsidRPr="5D9E9A0D" w:rsidR="4229C7C3">
        <w:rPr>
          <w:rFonts w:ascii="Century Gothic" w:hAnsi="Century Gothic" w:eastAsia="Century Gothic" w:cs="Century Gothic"/>
          <w:noProof w:val="0"/>
          <w:sz w:val="22"/>
          <w:szCs w:val="22"/>
          <w:lang w:val="es-ES"/>
        </w:rPr>
        <w:t xml:space="preserve">moderno inspirado en </w:t>
      </w:r>
      <w:r w:rsidRPr="5D9E9A0D" w:rsidR="4229C7C3">
        <w:rPr>
          <w:rFonts w:ascii="Century Gothic" w:hAnsi="Century Gothic" w:eastAsia="Century Gothic" w:cs="Century Gothic"/>
          <w:noProof w:val="0"/>
          <w:sz w:val="22"/>
          <w:szCs w:val="22"/>
          <w:lang w:val="es-ES"/>
        </w:rPr>
        <w:t>Airstreams</w:t>
      </w:r>
      <w:r w:rsidRPr="5D9E9A0D" w:rsidR="4229C7C3">
        <w:rPr>
          <w:rFonts w:ascii="Century Gothic" w:hAnsi="Century Gothic" w:eastAsia="Century Gothic" w:cs="Century Gothic"/>
          <w:noProof w:val="0"/>
          <w:sz w:val="22"/>
          <w:szCs w:val="22"/>
          <w:lang w:val="es-ES"/>
        </w:rPr>
        <w:t xml:space="preserve"> —remolques icónicos de diseño retro en aluminio pulido que combinan estética vintage, confort contemporáneo y conexión directa con la naturaleza—.</w:t>
      </w:r>
    </w:p>
    <w:p w:rsidR="02770417" w:rsidP="5D9E9A0D" w:rsidRDefault="02770417" w14:paraId="2918C18C" w14:textId="5B037D4B">
      <w:pPr>
        <w:spacing w:before="240" w:beforeAutospacing="off" w:after="240" w:afterAutospacing="off"/>
        <w:jc w:val="both"/>
      </w:pPr>
      <w:r w:rsidRPr="5D9E9A0D" w:rsidR="4229C7C3">
        <w:rPr>
          <w:rFonts w:ascii="Century Gothic" w:hAnsi="Century Gothic" w:eastAsia="Century Gothic" w:cs="Century Gothic"/>
          <w:noProof w:val="0"/>
          <w:sz w:val="22"/>
          <w:szCs w:val="22"/>
          <w:lang w:val="es-ES"/>
        </w:rPr>
        <w:t>Montañas rojizas, silencio absoluto y ausencia de contaminación lumínica permiten contemplar algunos de los cielos más oscuros y claros del país. Un escenario ideal para viajeros que encuentran en la astronomía, la fotografía nocturna o la simple contemplación del universo una forma profunda de reconexión.</w:t>
      </w:r>
    </w:p>
    <w:p w:rsidR="02770417" w:rsidP="5D9E9A0D" w:rsidRDefault="02770417" w14:paraId="45951666" w14:textId="249BF1A8">
      <w:pPr>
        <w:pStyle w:val="Heading3"/>
        <w:spacing w:before="281" w:beforeAutospacing="off" w:after="281" w:afterAutospacing="off"/>
        <w:jc w:val="both"/>
        <w:rPr>
          <w:rFonts w:ascii="Century Gothic" w:hAnsi="Century Gothic" w:eastAsia="Century Gothic" w:cs="Century Gothic"/>
          <w:b w:val="1"/>
          <w:bCs w:val="1"/>
          <w:i w:val="0"/>
          <w:iCs w:val="0"/>
          <w:noProof w:val="0"/>
          <w:color w:val="0F4761" w:themeColor="accent1" w:themeTint="FF" w:themeShade="BF"/>
          <w:sz w:val="28"/>
          <w:szCs w:val="28"/>
          <w:lang w:val="es-ES" w:eastAsia="en-US" w:bidi="ar-SA"/>
        </w:rPr>
      </w:pPr>
      <w:r w:rsidRPr="5D9E9A0D" w:rsidR="02770417">
        <w:rPr>
          <w:rFonts w:ascii="Century Gothic" w:hAnsi="Century Gothic" w:eastAsia="Century Gothic" w:cs="Century Gothic"/>
          <w:b w:val="1"/>
          <w:bCs w:val="1"/>
          <w:i w:val="1"/>
          <w:iCs w:val="1"/>
          <w:noProof w:val="0"/>
          <w:color w:val="0F4761" w:themeColor="accent1" w:themeTint="FF" w:themeShade="BF"/>
          <w:sz w:val="28"/>
          <w:szCs w:val="28"/>
          <w:lang w:val="es-ES" w:eastAsia="en-US" w:bidi="ar-SA"/>
        </w:rPr>
        <w:t>Slow</w:t>
      </w:r>
      <w:r w:rsidRPr="5D9E9A0D" w:rsidR="02770417">
        <w:rPr>
          <w:rFonts w:ascii="Century Gothic" w:hAnsi="Century Gothic" w:eastAsia="Century Gothic" w:cs="Century Gothic"/>
          <w:b w:val="1"/>
          <w:bCs w:val="1"/>
          <w:i w:val="1"/>
          <w:iCs w:val="1"/>
          <w:noProof w:val="0"/>
          <w:color w:val="0F4761" w:themeColor="accent1" w:themeTint="FF" w:themeShade="BF"/>
          <w:sz w:val="28"/>
          <w:szCs w:val="28"/>
          <w:lang w:val="es-ES" w:eastAsia="en-US" w:bidi="ar-SA"/>
        </w:rPr>
        <w:t xml:space="preserve"> </w:t>
      </w:r>
      <w:r w:rsidRPr="5D9E9A0D" w:rsidR="02770417">
        <w:rPr>
          <w:rFonts w:ascii="Century Gothic" w:hAnsi="Century Gothic" w:eastAsia="Century Gothic" w:cs="Century Gothic"/>
          <w:b w:val="1"/>
          <w:bCs w:val="1"/>
          <w:i w:val="1"/>
          <w:iCs w:val="1"/>
          <w:noProof w:val="0"/>
          <w:color w:val="0F4761" w:themeColor="accent1" w:themeTint="FF" w:themeShade="BF"/>
          <w:sz w:val="28"/>
          <w:szCs w:val="28"/>
          <w:lang w:val="es-ES" w:eastAsia="en-US" w:bidi="ar-SA"/>
        </w:rPr>
        <w:t>Tourism</w:t>
      </w:r>
      <w:r w:rsidRPr="5D9E9A0D" w:rsidR="1945AEC8">
        <w:rPr>
          <w:rFonts w:ascii="Century Gothic" w:hAnsi="Century Gothic" w:eastAsia="Century Gothic" w:cs="Century Gothic"/>
          <w:b w:val="1"/>
          <w:bCs w:val="1"/>
          <w:i w:val="0"/>
          <w:iCs w:val="0"/>
          <w:noProof w:val="0"/>
          <w:color w:val="0F4761" w:themeColor="accent1" w:themeTint="FF" w:themeShade="BF"/>
          <w:sz w:val="28"/>
          <w:szCs w:val="28"/>
          <w:lang w:val="es-ES" w:eastAsia="en-US" w:bidi="ar-SA"/>
        </w:rPr>
        <w:t>: Menos</w:t>
      </w:r>
      <w:r w:rsidRPr="5D9E9A0D" w:rsidR="1305FB40">
        <w:rPr>
          <w:rFonts w:ascii="Century Gothic" w:hAnsi="Century Gothic" w:eastAsia="Century Gothic" w:cs="Century Gothic"/>
          <w:b w:val="1"/>
          <w:bCs w:val="1"/>
          <w:i w:val="0"/>
          <w:iCs w:val="0"/>
          <w:noProof w:val="0"/>
          <w:color w:val="0F4761" w:themeColor="accent1" w:themeTint="FF" w:themeShade="BF"/>
          <w:sz w:val="28"/>
          <w:szCs w:val="28"/>
          <w:lang w:val="es-ES" w:eastAsia="en-US" w:bidi="ar-SA"/>
        </w:rPr>
        <w:t xml:space="preserve"> </w:t>
      </w:r>
      <w:r w:rsidRPr="5D9E9A0D" w:rsidR="1945AEC8">
        <w:rPr>
          <w:rFonts w:ascii="Century Gothic" w:hAnsi="Century Gothic" w:eastAsia="Century Gothic" w:cs="Century Gothic"/>
          <w:b w:val="1"/>
          <w:bCs w:val="1"/>
          <w:i w:val="0"/>
          <w:iCs w:val="0"/>
          <w:noProof w:val="0"/>
          <w:color w:val="0F4761" w:themeColor="accent1" w:themeTint="FF" w:themeShade="BF"/>
          <w:sz w:val="28"/>
          <w:szCs w:val="28"/>
          <w:lang w:val="es-ES" w:eastAsia="en-US" w:bidi="ar-SA"/>
        </w:rPr>
        <w:t>itinerario, más presencia</w:t>
      </w:r>
    </w:p>
    <w:p w:rsidR="6DF71E12" w:rsidP="5D9E9A0D" w:rsidRDefault="6DF71E12" w14:paraId="2805B669" w14:textId="0F53E0ED">
      <w:pPr>
        <w:pStyle w:val="Normal"/>
        <w:spacing w:before="240" w:beforeAutospacing="off" w:after="240" w:afterAutospacing="off"/>
        <w:jc w:val="both"/>
      </w:pPr>
      <w:r w:rsidRPr="5D9E9A0D" w:rsidR="6DF71E12">
        <w:rPr>
          <w:rFonts w:ascii="Century Gothic" w:hAnsi="Century Gothic" w:eastAsia="Century Gothic" w:cs="Century Gothic"/>
          <w:i w:val="0"/>
          <w:iCs w:val="0"/>
          <w:noProof w:val="0"/>
          <w:sz w:val="22"/>
          <w:szCs w:val="22"/>
          <w:lang w:val="es-ES"/>
        </w:rPr>
        <w:t xml:space="preserve">El </w:t>
      </w:r>
      <w:r w:rsidRPr="5D9E9A0D" w:rsidR="6DF71E12">
        <w:rPr>
          <w:rFonts w:ascii="Century Gothic" w:hAnsi="Century Gothic" w:eastAsia="Century Gothic" w:cs="Century Gothic"/>
          <w:b w:val="1"/>
          <w:bCs w:val="1"/>
          <w:i w:val="1"/>
          <w:iCs w:val="1"/>
          <w:noProof w:val="0"/>
          <w:sz w:val="22"/>
          <w:szCs w:val="22"/>
          <w:lang w:val="es-ES"/>
        </w:rPr>
        <w:t>s</w:t>
      </w:r>
      <w:r w:rsidRPr="5D9E9A0D" w:rsidR="1945AEC8">
        <w:rPr>
          <w:rFonts w:ascii="Century Gothic" w:hAnsi="Century Gothic" w:eastAsia="Century Gothic" w:cs="Century Gothic"/>
          <w:b w:val="1"/>
          <w:bCs w:val="1"/>
          <w:i w:val="1"/>
          <w:iCs w:val="1"/>
          <w:noProof w:val="0"/>
          <w:sz w:val="22"/>
          <w:szCs w:val="22"/>
          <w:lang w:val="es-ES"/>
        </w:rPr>
        <w:t>low</w:t>
      </w:r>
      <w:r w:rsidRPr="5D9E9A0D" w:rsidR="1945AEC8">
        <w:rPr>
          <w:rFonts w:ascii="Century Gothic" w:hAnsi="Century Gothic" w:eastAsia="Century Gothic" w:cs="Century Gothic"/>
          <w:b w:val="1"/>
          <w:bCs w:val="1"/>
          <w:i w:val="1"/>
          <w:iCs w:val="1"/>
          <w:noProof w:val="0"/>
          <w:sz w:val="22"/>
          <w:szCs w:val="22"/>
          <w:lang w:val="es-ES"/>
        </w:rPr>
        <w:t xml:space="preserve"> </w:t>
      </w:r>
      <w:r w:rsidRPr="5D9E9A0D" w:rsidR="1945AEC8">
        <w:rPr>
          <w:rFonts w:ascii="Century Gothic" w:hAnsi="Century Gothic" w:eastAsia="Century Gothic" w:cs="Century Gothic"/>
          <w:b w:val="1"/>
          <w:bCs w:val="1"/>
          <w:i w:val="1"/>
          <w:iCs w:val="1"/>
          <w:noProof w:val="0"/>
          <w:sz w:val="22"/>
          <w:szCs w:val="22"/>
          <w:lang w:val="es-ES"/>
        </w:rPr>
        <w:t>t</w:t>
      </w:r>
      <w:r w:rsidRPr="5D9E9A0D" w:rsidR="1945AEC8">
        <w:rPr>
          <w:rFonts w:ascii="Century Gothic" w:hAnsi="Century Gothic" w:eastAsia="Century Gothic" w:cs="Century Gothic"/>
          <w:b w:val="1"/>
          <w:bCs w:val="1"/>
          <w:i w:val="1"/>
          <w:iCs w:val="1"/>
          <w:noProof w:val="0"/>
          <w:sz w:val="22"/>
          <w:szCs w:val="22"/>
          <w:lang w:val="es-ES"/>
        </w:rPr>
        <w:t>ravel</w:t>
      </w:r>
      <w:r w:rsidRPr="5D9E9A0D" w:rsidR="1945AEC8">
        <w:rPr>
          <w:rFonts w:ascii="Century Gothic" w:hAnsi="Century Gothic" w:eastAsia="Century Gothic" w:cs="Century Gothic"/>
          <w:b w:val="1"/>
          <w:bCs w:val="1"/>
          <w:i w:val="1"/>
          <w:iCs w:val="1"/>
          <w:noProof w:val="0"/>
          <w:sz w:val="22"/>
          <w:szCs w:val="22"/>
          <w:lang w:val="es-ES"/>
        </w:rPr>
        <w:t xml:space="preserve"> </w:t>
      </w:r>
      <w:r w:rsidRPr="5D9E9A0D" w:rsidR="1945AEC8">
        <w:rPr>
          <w:rFonts w:ascii="Century Gothic" w:hAnsi="Century Gothic" w:eastAsia="Century Gothic" w:cs="Century Gothic"/>
          <w:noProof w:val="0"/>
          <w:sz w:val="22"/>
          <w:szCs w:val="22"/>
          <w:lang w:val="es-ES"/>
        </w:rPr>
        <w:t>propone desacelerar conscientemente el viaje: menos destinos, más tiempo; menos planes, más atención al momento. Es una invitación a observar, saborear y conectar con el lugar desde lo cotidiano, lo local y lo sensorial.</w:t>
      </w:r>
    </w:p>
    <w:p w:rsidR="1945AEC8" w:rsidP="5D9E9A0D" w:rsidRDefault="1945AEC8" w14:paraId="149BEAE7" w14:textId="10DB12F9">
      <w:pPr>
        <w:pStyle w:val="Normal"/>
        <w:spacing w:before="240" w:beforeAutospacing="off" w:after="240" w:afterAutospacing="off"/>
        <w:jc w:val="both"/>
      </w:pPr>
      <w:r w:rsidRPr="5D9E9A0D" w:rsidR="1945AEC8">
        <w:rPr>
          <w:rFonts w:ascii="Century Gothic" w:hAnsi="Century Gothic" w:eastAsia="Century Gothic" w:cs="Century Gothic"/>
          <w:noProof w:val="0"/>
          <w:sz w:val="22"/>
          <w:szCs w:val="22"/>
          <w:lang w:val="es-ES"/>
        </w:rPr>
        <w:t xml:space="preserve">En </w:t>
      </w:r>
      <w:r w:rsidRPr="5D9E9A0D" w:rsidR="1945AEC8">
        <w:rPr>
          <w:rFonts w:ascii="Century Gothic" w:hAnsi="Century Gothic" w:eastAsia="Century Gothic" w:cs="Century Gothic"/>
          <w:b w:val="1"/>
          <w:bCs w:val="1"/>
          <w:noProof w:val="0"/>
          <w:sz w:val="22"/>
          <w:szCs w:val="22"/>
          <w:lang w:val="es-ES"/>
        </w:rPr>
        <w:t>Sonoma, California</w:t>
      </w:r>
      <w:r w:rsidRPr="5D9E9A0D" w:rsidR="1945AEC8">
        <w:rPr>
          <w:rFonts w:ascii="Century Gothic" w:hAnsi="Century Gothic" w:eastAsia="Century Gothic" w:cs="Century Gothic"/>
          <w:noProof w:val="0"/>
          <w:sz w:val="22"/>
          <w:szCs w:val="22"/>
          <w:lang w:val="es-ES"/>
        </w:rPr>
        <w:t>,</w:t>
      </w:r>
      <w:r w:rsidRPr="5D9E9A0D" w:rsidR="1945AEC8">
        <w:rPr>
          <w:rFonts w:ascii="Century Gothic" w:hAnsi="Century Gothic" w:eastAsia="Century Gothic" w:cs="Century Gothic"/>
          <w:b w:val="1"/>
          <w:bCs w:val="1"/>
          <w:noProof w:val="0"/>
          <w:sz w:val="22"/>
          <w:szCs w:val="22"/>
          <w:lang w:val="es-ES"/>
        </w:rPr>
        <w:t xml:space="preserve"> </w:t>
      </w:r>
      <w:hyperlink r:id="Rbcbd8414fcf94060">
        <w:r w:rsidRPr="5D9E9A0D" w:rsidR="1945AEC8">
          <w:rPr>
            <w:rStyle w:val="Hyperlink"/>
            <w:rFonts w:ascii="Century Gothic" w:hAnsi="Century Gothic" w:eastAsia="Century Gothic" w:cs="Century Gothic"/>
            <w:b w:val="1"/>
            <w:bCs w:val="1"/>
            <w:noProof w:val="0"/>
            <w:sz w:val="22"/>
            <w:szCs w:val="22"/>
            <w:lang w:val="es-ES"/>
          </w:rPr>
          <w:t>Farmhouse Inn</w:t>
        </w:r>
      </w:hyperlink>
      <w:r w:rsidRPr="5D9E9A0D" w:rsidR="1945AEC8">
        <w:rPr>
          <w:rFonts w:ascii="Century Gothic" w:hAnsi="Century Gothic" w:eastAsia="Century Gothic" w:cs="Century Gothic"/>
          <w:b w:val="1"/>
          <w:bCs w:val="1"/>
          <w:noProof w:val="0"/>
          <w:sz w:val="22"/>
          <w:szCs w:val="22"/>
          <w:lang w:val="es-ES"/>
        </w:rPr>
        <w:t xml:space="preserve"> </w:t>
      </w:r>
      <w:r w:rsidRPr="5D9E9A0D" w:rsidR="1945AEC8">
        <w:rPr>
          <w:rFonts w:ascii="Century Gothic" w:hAnsi="Century Gothic" w:eastAsia="Century Gothic" w:cs="Century Gothic"/>
          <w:noProof w:val="0"/>
          <w:sz w:val="22"/>
          <w:szCs w:val="22"/>
          <w:lang w:val="es-ES"/>
        </w:rPr>
        <w:t>materializa esta filosofía entre viñedos, gastronomía elaborada y spas de vino. La experiencia se vive sin prisa: desayunos largos, paseos por jardines aromáticos, catas privadas con enólogos y tratamientos de bienestar centrados en ingredientes locales convierten cada día en un ejercicio de presencia plena.</w:t>
      </w:r>
    </w:p>
    <w:p w:rsidR="256C5188" w:rsidP="5D9E9A0D" w:rsidRDefault="256C5188" w14:paraId="74E56DC9" w14:textId="78687E56">
      <w:pPr>
        <w:pStyle w:val="Normal"/>
        <w:spacing w:before="240" w:beforeAutospacing="off" w:after="240" w:afterAutospacing="off"/>
        <w:jc w:val="both"/>
        <w:rPr>
          <w:rFonts w:ascii="Century Gothic" w:hAnsi="Century Gothic" w:eastAsia="Century Gothic" w:cs="Century Gothic"/>
          <w:b w:val="1"/>
          <w:bCs w:val="1"/>
          <w:noProof w:val="0"/>
          <w:color w:val="156082" w:themeColor="accent1" w:themeTint="FF" w:themeShade="FF"/>
          <w:sz w:val="28"/>
          <w:szCs w:val="28"/>
          <w:lang w:val="es-ES"/>
        </w:rPr>
      </w:pPr>
      <w:r w:rsidRPr="5D9E9A0D" w:rsidR="256C5188">
        <w:rPr>
          <w:rFonts w:ascii="Century Gothic" w:hAnsi="Century Gothic" w:eastAsia="Century Gothic" w:cs="Century Gothic"/>
          <w:b w:val="1"/>
          <w:bCs w:val="1"/>
          <w:noProof w:val="0"/>
          <w:color w:val="156082" w:themeColor="accent1" w:themeTint="FF" w:themeShade="FF"/>
          <w:sz w:val="28"/>
          <w:szCs w:val="28"/>
          <w:lang w:val="es-ES"/>
        </w:rPr>
        <w:t>El silencio como nueva forma de bienestar</w:t>
      </w:r>
    </w:p>
    <w:p w:rsidR="256C5188" w:rsidP="5D9E9A0D" w:rsidRDefault="256C5188" w14:paraId="5844A675" w14:textId="5EB18969">
      <w:pPr>
        <w:pStyle w:val="Normal"/>
        <w:rPr>
          <w:rFonts w:ascii="Century Gothic" w:hAnsi="Century Gothic" w:eastAsia="Century Gothic" w:cs="Century Gothic"/>
          <w:noProof w:val="0"/>
          <w:sz w:val="22"/>
          <w:szCs w:val="22"/>
          <w:lang w:val="es-ES"/>
        </w:rPr>
      </w:pPr>
      <w:r w:rsidRPr="5D9E9A0D" w:rsidR="256C5188">
        <w:rPr>
          <w:rFonts w:ascii="Century Gothic" w:hAnsi="Century Gothic" w:eastAsia="Century Gothic" w:cs="Century Gothic"/>
          <w:noProof w:val="0"/>
          <w:sz w:val="22"/>
          <w:szCs w:val="22"/>
          <w:lang w:val="es-ES"/>
        </w:rPr>
        <w:t xml:space="preserve">También conocidas como </w:t>
      </w:r>
      <w:r w:rsidRPr="5D9E9A0D" w:rsidR="256C5188">
        <w:rPr>
          <w:rFonts w:ascii="Century Gothic" w:hAnsi="Century Gothic" w:eastAsia="Century Gothic" w:cs="Century Gothic"/>
          <w:b w:val="1"/>
          <w:bCs w:val="1"/>
          <w:i w:val="1"/>
          <w:iCs w:val="1"/>
          <w:noProof w:val="0"/>
          <w:sz w:val="22"/>
          <w:szCs w:val="22"/>
          <w:lang w:val="es-ES"/>
        </w:rPr>
        <w:t>calmcations</w:t>
      </w:r>
      <w:r w:rsidRPr="5D9E9A0D" w:rsidR="256C5188">
        <w:rPr>
          <w:rFonts w:ascii="Century Gothic" w:hAnsi="Century Gothic" w:eastAsia="Century Gothic" w:cs="Century Gothic"/>
          <w:b w:val="1"/>
          <w:bCs w:val="1"/>
          <w:i w:val="1"/>
          <w:iCs w:val="1"/>
          <w:noProof w:val="0"/>
          <w:sz w:val="22"/>
          <w:szCs w:val="22"/>
          <w:lang w:val="es-ES"/>
        </w:rPr>
        <w:t xml:space="preserve"> </w:t>
      </w:r>
      <w:r w:rsidRPr="5D9E9A0D" w:rsidR="256C5188">
        <w:rPr>
          <w:rFonts w:ascii="Century Gothic" w:hAnsi="Century Gothic" w:eastAsia="Century Gothic" w:cs="Century Gothic"/>
          <w:noProof w:val="0"/>
          <w:sz w:val="22"/>
          <w:szCs w:val="22"/>
          <w:lang w:val="es-ES"/>
        </w:rPr>
        <w:t xml:space="preserve">o </w:t>
      </w:r>
      <w:r w:rsidRPr="5D9E9A0D" w:rsidR="256C5188">
        <w:rPr>
          <w:rFonts w:ascii="Century Gothic" w:hAnsi="Century Gothic" w:eastAsia="Century Gothic" w:cs="Century Gothic"/>
          <w:b w:val="1"/>
          <w:bCs w:val="1"/>
          <w:i w:val="1"/>
          <w:iCs w:val="1"/>
          <w:noProof w:val="0"/>
          <w:sz w:val="22"/>
          <w:szCs w:val="22"/>
          <w:lang w:val="es-ES"/>
        </w:rPr>
        <w:t>silent</w:t>
      </w:r>
      <w:r w:rsidRPr="5D9E9A0D" w:rsidR="256C5188">
        <w:rPr>
          <w:rFonts w:ascii="Century Gothic" w:hAnsi="Century Gothic" w:eastAsia="Century Gothic" w:cs="Century Gothic"/>
          <w:b w:val="1"/>
          <w:bCs w:val="1"/>
          <w:i w:val="1"/>
          <w:iCs w:val="1"/>
          <w:noProof w:val="0"/>
          <w:sz w:val="22"/>
          <w:szCs w:val="22"/>
          <w:lang w:val="es-ES"/>
        </w:rPr>
        <w:t xml:space="preserve"> </w:t>
      </w:r>
      <w:r w:rsidRPr="5D9E9A0D" w:rsidR="256C5188">
        <w:rPr>
          <w:rFonts w:ascii="Century Gothic" w:hAnsi="Century Gothic" w:eastAsia="Century Gothic" w:cs="Century Gothic"/>
          <w:b w:val="1"/>
          <w:bCs w:val="1"/>
          <w:i w:val="1"/>
          <w:iCs w:val="1"/>
          <w:noProof w:val="0"/>
          <w:sz w:val="22"/>
          <w:szCs w:val="22"/>
          <w:lang w:val="es-ES"/>
        </w:rPr>
        <w:t>travel</w:t>
      </w:r>
      <w:r w:rsidRPr="5D9E9A0D" w:rsidR="256C5188">
        <w:rPr>
          <w:rFonts w:ascii="Century Gothic" w:hAnsi="Century Gothic" w:eastAsia="Century Gothic" w:cs="Century Gothic"/>
          <w:noProof w:val="0"/>
          <w:sz w:val="22"/>
          <w:szCs w:val="22"/>
          <w:lang w:val="es-ES"/>
        </w:rPr>
        <w:t>, estas experiencias colocan el silencio, la quietud y la ausencia de estímulos como el verdadero lujo contemporáneo.</w:t>
      </w:r>
    </w:p>
    <w:p w:rsidR="256C5188" w:rsidP="5D9E9A0D" w:rsidRDefault="256C5188" w14:paraId="58FA4969" w14:textId="705BF8A1">
      <w:pPr>
        <w:pStyle w:val="Normal"/>
        <w:rPr>
          <w:rFonts w:ascii="Century Gothic" w:hAnsi="Century Gothic" w:eastAsia="Century Gothic" w:cs="Century Gothic"/>
          <w:noProof w:val="0"/>
          <w:sz w:val="22"/>
          <w:szCs w:val="22"/>
          <w:lang w:val="es-ES"/>
        </w:rPr>
      </w:pPr>
      <w:r w:rsidRPr="5D9E9A0D" w:rsidR="256C5188">
        <w:rPr>
          <w:rFonts w:ascii="Century Gothic" w:hAnsi="Century Gothic" w:eastAsia="Century Gothic" w:cs="Century Gothic"/>
          <w:noProof w:val="0"/>
          <w:sz w:val="22"/>
          <w:szCs w:val="22"/>
          <w:lang w:val="es-ES"/>
        </w:rPr>
        <w:t xml:space="preserve">En </w:t>
      </w:r>
      <w:r w:rsidRPr="5D9E9A0D" w:rsidR="256C5188">
        <w:rPr>
          <w:rFonts w:ascii="Century Gothic" w:hAnsi="Century Gothic" w:eastAsia="Century Gothic" w:cs="Century Gothic"/>
          <w:b w:val="1"/>
          <w:bCs w:val="1"/>
          <w:noProof w:val="0"/>
          <w:sz w:val="22"/>
          <w:szCs w:val="22"/>
          <w:lang w:val="es-ES"/>
        </w:rPr>
        <w:t>Snoqualmie</w:t>
      </w:r>
      <w:r w:rsidRPr="5D9E9A0D" w:rsidR="256C5188">
        <w:rPr>
          <w:rFonts w:ascii="Century Gothic" w:hAnsi="Century Gothic" w:eastAsia="Century Gothic" w:cs="Century Gothic"/>
          <w:b w:val="1"/>
          <w:bCs w:val="1"/>
          <w:noProof w:val="0"/>
          <w:sz w:val="22"/>
          <w:szCs w:val="22"/>
          <w:lang w:val="es-ES"/>
        </w:rPr>
        <w:t xml:space="preserve">, Washington, </w:t>
      </w:r>
      <w:hyperlink r:id="Rc13e12df39234836">
        <w:r w:rsidRPr="5D9E9A0D" w:rsidR="256C5188">
          <w:rPr>
            <w:rStyle w:val="Hyperlink"/>
            <w:rFonts w:ascii="Century Gothic" w:hAnsi="Century Gothic" w:eastAsia="Century Gothic" w:cs="Century Gothic"/>
            <w:b w:val="1"/>
            <w:bCs w:val="1"/>
            <w:noProof w:val="0"/>
            <w:sz w:val="22"/>
            <w:szCs w:val="22"/>
            <w:lang w:val="es-ES"/>
          </w:rPr>
          <w:t>Salish Lodge &amp; Spa</w:t>
        </w:r>
      </w:hyperlink>
      <w:r w:rsidRPr="5D9E9A0D" w:rsidR="256C5188">
        <w:rPr>
          <w:rFonts w:ascii="Century Gothic" w:hAnsi="Century Gothic" w:eastAsia="Century Gothic" w:cs="Century Gothic"/>
          <w:noProof w:val="0"/>
          <w:sz w:val="22"/>
          <w:szCs w:val="22"/>
          <w:lang w:val="es-ES"/>
        </w:rPr>
        <w:t xml:space="preserve"> se ha consolidado como refugio para el descanso profundo. Rodeado de bosques y cascadas, sus rituales de spa, programas de silencio y habitaciones orientadas a la contemplación ofrecen un espacio para “</w:t>
      </w:r>
      <w:r w:rsidRPr="5D9E9A0D" w:rsidR="256C5188">
        <w:rPr>
          <w:rFonts w:ascii="Century Gothic" w:hAnsi="Century Gothic" w:eastAsia="Century Gothic" w:cs="Century Gothic"/>
          <w:noProof w:val="0"/>
          <w:sz w:val="22"/>
          <w:szCs w:val="22"/>
          <w:lang w:val="es-ES"/>
        </w:rPr>
        <w:t>resetear</w:t>
      </w:r>
      <w:r w:rsidRPr="5D9E9A0D" w:rsidR="256C5188">
        <w:rPr>
          <w:rFonts w:ascii="Century Gothic" w:hAnsi="Century Gothic" w:eastAsia="Century Gothic" w:cs="Century Gothic"/>
          <w:noProof w:val="0"/>
          <w:sz w:val="22"/>
          <w:szCs w:val="22"/>
          <w:lang w:val="es-ES"/>
        </w:rPr>
        <w:t>” mente y cuerpo. Una respuesta directa a la necesidad creciente de bajar el ritmo y recuperar el equilibrio emocional.</w:t>
      </w:r>
    </w:p>
    <w:p w:rsidR="230141A7" w:rsidP="5D9E9A0D" w:rsidRDefault="230141A7" w14:paraId="749FA0EA" w14:textId="6FA96C99">
      <w:pPr>
        <w:pStyle w:val="Heading3"/>
        <w:spacing w:before="281" w:beforeAutospacing="off" w:after="281" w:afterAutospacing="off"/>
        <w:jc w:val="both"/>
      </w:pPr>
      <w:r w:rsidRPr="5D9E9A0D" w:rsidR="230141A7">
        <w:rPr>
          <w:rFonts w:ascii="Century Gothic" w:hAnsi="Century Gothic" w:eastAsia="Century Gothic" w:cs="Century Gothic"/>
          <w:b w:val="1"/>
          <w:bCs w:val="1"/>
          <w:noProof w:val="0"/>
          <w:sz w:val="28"/>
          <w:szCs w:val="28"/>
          <w:lang w:val="es-ES"/>
        </w:rPr>
        <w:t>Vivir un destino como si fueras local</w:t>
      </w:r>
    </w:p>
    <w:p w:rsidR="6FE2FEBF" w:rsidP="5D9E9A0D" w:rsidRDefault="6FE2FEBF" w14:paraId="4AC9022D" w14:textId="3770A150">
      <w:pPr>
        <w:spacing w:before="240" w:beforeAutospacing="off" w:after="240" w:afterAutospacing="off"/>
        <w:jc w:val="both"/>
      </w:pPr>
      <w:r w:rsidRPr="5D9E9A0D" w:rsidR="6FE2FEBF">
        <w:rPr>
          <w:rFonts w:ascii="Century Gothic" w:hAnsi="Century Gothic" w:eastAsia="Century Gothic" w:cs="Century Gothic"/>
          <w:noProof w:val="0"/>
          <w:sz w:val="22"/>
          <w:szCs w:val="22"/>
          <w:lang w:val="es-ES"/>
        </w:rPr>
        <w:t xml:space="preserve">Hay lugares que no se recorren: se sienten. </w:t>
      </w:r>
      <w:r w:rsidRPr="5D9E9A0D" w:rsidR="6FE2FEBF">
        <w:rPr>
          <w:rFonts w:ascii="Century Gothic" w:hAnsi="Century Gothic" w:eastAsia="Century Gothic" w:cs="Century Gothic"/>
          <w:b w:val="1"/>
          <w:bCs w:val="1"/>
          <w:noProof w:val="0"/>
          <w:sz w:val="22"/>
          <w:szCs w:val="22"/>
          <w:lang w:val="es-ES"/>
        </w:rPr>
        <w:t>Savannah, Georgia</w:t>
      </w:r>
      <w:r w:rsidRPr="5D9E9A0D" w:rsidR="6FE2FEBF">
        <w:rPr>
          <w:rFonts w:ascii="Century Gothic" w:hAnsi="Century Gothic" w:eastAsia="Century Gothic" w:cs="Century Gothic"/>
          <w:noProof w:val="0"/>
          <w:sz w:val="22"/>
          <w:szCs w:val="22"/>
          <w:lang w:val="es-ES"/>
        </w:rPr>
        <w:t xml:space="preserve"> es uno de ellos. Bajo la sombra de robles cubiertos de musgo y entre calles donde el tiempo parece desacelerarse, la ciudad revela una belleza sutil, elegante y profundamente emocional. Viajar aquí no es acumular postales, sino dejarse llevar por un ritmo propio, donde la historia, la cultura y la vida cotidiana conviven sin esfuerzo.</w:t>
      </w:r>
    </w:p>
    <w:p w:rsidR="6FE2FEBF" w:rsidP="5D9E9A0D" w:rsidRDefault="6FE2FEBF" w14:paraId="78620857" w14:textId="05515DD7">
      <w:pPr>
        <w:spacing w:before="240" w:beforeAutospacing="off" w:after="240" w:afterAutospacing="off"/>
        <w:jc w:val="both"/>
      </w:pPr>
      <w:hyperlink r:id="Redbe0f5636d94195">
        <w:r w:rsidRPr="5D9E9A0D" w:rsidR="6FE2FEBF">
          <w:rPr>
            <w:rStyle w:val="Hyperlink"/>
            <w:rFonts w:ascii="Century Gothic" w:hAnsi="Century Gothic" w:eastAsia="Century Gothic" w:cs="Century Gothic"/>
            <w:b w:val="1"/>
            <w:bCs w:val="1"/>
            <w:noProof w:val="0"/>
            <w:sz w:val="22"/>
            <w:szCs w:val="22"/>
            <w:lang w:val="es-ES"/>
          </w:rPr>
          <w:t>Perry Lane Hotel</w:t>
        </w:r>
      </w:hyperlink>
      <w:r w:rsidRPr="5D9E9A0D" w:rsidR="6FE2FEBF">
        <w:rPr>
          <w:rFonts w:ascii="Century Gothic" w:hAnsi="Century Gothic" w:eastAsia="Century Gothic" w:cs="Century Gothic"/>
          <w:b w:val="1"/>
          <w:bCs w:val="1"/>
          <w:noProof w:val="0"/>
          <w:sz w:val="22"/>
          <w:szCs w:val="22"/>
          <w:lang w:val="es-ES"/>
        </w:rPr>
        <w:t xml:space="preserve"> </w:t>
      </w:r>
      <w:r w:rsidRPr="5D9E9A0D" w:rsidR="6FE2FEBF">
        <w:rPr>
          <w:rFonts w:ascii="Century Gothic" w:hAnsi="Century Gothic" w:eastAsia="Century Gothic" w:cs="Century Gothic"/>
          <w:noProof w:val="0"/>
          <w:sz w:val="22"/>
          <w:szCs w:val="22"/>
          <w:lang w:val="es-ES"/>
        </w:rPr>
        <w:t xml:space="preserve">encarna esta forma de habitar el destino desde dentro. Más que un punto de </w:t>
      </w:r>
      <w:r w:rsidRPr="5D9E9A0D" w:rsidR="6FE2FEBF">
        <w:rPr>
          <w:rFonts w:ascii="Century Gothic" w:hAnsi="Century Gothic" w:eastAsia="Century Gothic" w:cs="Century Gothic"/>
          <w:noProof w:val="0"/>
          <w:sz w:val="22"/>
          <w:szCs w:val="22"/>
          <w:lang w:val="es-ES"/>
        </w:rPr>
        <w:t>partida</w:t>
      </w:r>
      <w:r w:rsidRPr="5D9E9A0D" w:rsidR="6FE2FEBF">
        <w:rPr>
          <w:rFonts w:ascii="Century Gothic" w:hAnsi="Century Gothic" w:eastAsia="Century Gothic" w:cs="Century Gothic"/>
          <w:noProof w:val="0"/>
          <w:sz w:val="22"/>
          <w:szCs w:val="22"/>
          <w:lang w:val="es-ES"/>
        </w:rPr>
        <w:t xml:space="preserve"> funciona como anfitrión y curador de la experiencia local: arte que despierta curiosidad, sabores que conectan con el sur profundo y espacios diseñados para invitar a quedarse. Ubicado a pasos de </w:t>
      </w:r>
      <w:r w:rsidRPr="5D9E9A0D" w:rsidR="6FE2FEBF">
        <w:rPr>
          <w:rFonts w:ascii="Century Gothic" w:hAnsi="Century Gothic" w:eastAsia="Century Gothic" w:cs="Century Gothic"/>
          <w:noProof w:val="0"/>
          <w:sz w:val="22"/>
          <w:szCs w:val="22"/>
          <w:lang w:val="es-ES"/>
        </w:rPr>
        <w:t>Broughton</w:t>
      </w:r>
      <w:r w:rsidRPr="5D9E9A0D" w:rsidR="6FE2FEBF">
        <w:rPr>
          <w:rFonts w:ascii="Century Gothic" w:hAnsi="Century Gothic" w:eastAsia="Century Gothic" w:cs="Century Gothic"/>
          <w:noProof w:val="0"/>
          <w:sz w:val="22"/>
          <w:szCs w:val="22"/>
          <w:lang w:val="es-ES"/>
        </w:rPr>
        <w:t xml:space="preserve"> Street, el Savannah </w:t>
      </w:r>
      <w:r w:rsidRPr="5D9E9A0D" w:rsidR="6FE2FEBF">
        <w:rPr>
          <w:rFonts w:ascii="Century Gothic" w:hAnsi="Century Gothic" w:eastAsia="Century Gothic" w:cs="Century Gothic"/>
          <w:noProof w:val="0"/>
          <w:sz w:val="22"/>
          <w:szCs w:val="22"/>
          <w:lang w:val="es-ES"/>
        </w:rPr>
        <w:t>Riverwalk</w:t>
      </w:r>
      <w:r w:rsidRPr="5D9E9A0D" w:rsidR="6FE2FEBF">
        <w:rPr>
          <w:rFonts w:ascii="Century Gothic" w:hAnsi="Century Gothic" w:eastAsia="Century Gothic" w:cs="Century Gothic"/>
          <w:noProof w:val="0"/>
          <w:sz w:val="22"/>
          <w:szCs w:val="22"/>
          <w:lang w:val="es-ES"/>
        </w:rPr>
        <w:t xml:space="preserve"> y Forsyth Park, y en diálogo constante con instituciones creativas como SCAD, el hotel teje relaciones con la comunidad para ofrecer activaciones y encuentros que borran la línea entre visitante y residente. Aquí, el viajero no solo se hospeda; pertenece.</w:t>
      </w:r>
    </w:p>
    <w:p w:rsidR="05AF9976" w:rsidP="5D9E9A0D" w:rsidRDefault="05AF9976" w14:paraId="367B1683" w14:textId="0807C73C">
      <w:pPr>
        <w:pStyle w:val="Heading3"/>
        <w:bidi w:val="0"/>
        <w:spacing w:before="281" w:beforeAutospacing="off" w:after="281" w:afterAutospacing="off"/>
        <w:jc w:val="both"/>
      </w:pPr>
      <w:r w:rsidRPr="5D9E9A0D" w:rsidR="05AF9976">
        <w:rPr>
          <w:rFonts w:ascii="Century Gothic" w:hAnsi="Century Gothic" w:eastAsia="Century Gothic" w:cs="Century Gothic"/>
          <w:b w:val="1"/>
          <w:bCs w:val="1"/>
          <w:noProof w:val="0"/>
          <w:sz w:val="28"/>
          <w:szCs w:val="28"/>
          <w:lang w:val="es-ES"/>
        </w:rPr>
        <w:t>El desierto como espacio de contemplación</w:t>
      </w:r>
    </w:p>
    <w:p w:rsidR="05AF9976" w:rsidP="5D9E9A0D" w:rsidRDefault="05AF9976" w14:paraId="0E3D128A" w14:textId="1A40AA3F">
      <w:pPr>
        <w:bidi w:val="0"/>
        <w:spacing w:before="240" w:beforeAutospacing="off" w:after="240" w:afterAutospacing="off"/>
        <w:jc w:val="both"/>
      </w:pPr>
      <w:r w:rsidRPr="5D9E9A0D" w:rsidR="05AF9976">
        <w:rPr>
          <w:rFonts w:ascii="Century Gothic" w:hAnsi="Century Gothic" w:eastAsia="Century Gothic" w:cs="Century Gothic"/>
          <w:noProof w:val="0"/>
          <w:sz w:val="22"/>
          <w:szCs w:val="22"/>
          <w:lang w:val="es-ES"/>
        </w:rPr>
        <w:t xml:space="preserve">El desierto ha emergido como uno de los paisajes más poderosos para experiencias transformadoras. En la inmensidad del sur de </w:t>
      </w:r>
      <w:r w:rsidRPr="5D9E9A0D" w:rsidR="05AF9976">
        <w:rPr>
          <w:rFonts w:ascii="Century Gothic" w:hAnsi="Century Gothic" w:eastAsia="Century Gothic" w:cs="Century Gothic"/>
          <w:b w:val="1"/>
          <w:bCs w:val="1"/>
          <w:noProof w:val="0"/>
          <w:sz w:val="22"/>
          <w:szCs w:val="22"/>
          <w:lang w:val="es-ES"/>
        </w:rPr>
        <w:t xml:space="preserve">Utah, </w:t>
      </w:r>
      <w:hyperlink r:id="Rada4b9a6541f4a17">
        <w:r w:rsidRPr="5D9E9A0D" w:rsidR="05AF9976">
          <w:rPr>
            <w:rStyle w:val="Hyperlink"/>
            <w:rFonts w:ascii="Century Gothic" w:hAnsi="Century Gothic" w:eastAsia="Century Gothic" w:cs="Century Gothic"/>
            <w:b w:val="1"/>
            <w:bCs w:val="1"/>
            <w:noProof w:val="0"/>
            <w:sz w:val="22"/>
            <w:szCs w:val="22"/>
            <w:lang w:val="es-ES"/>
          </w:rPr>
          <w:t xml:space="preserve">Camp </w:t>
        </w:r>
        <w:r w:rsidRPr="5D9E9A0D" w:rsidR="05AF9976">
          <w:rPr>
            <w:rStyle w:val="Hyperlink"/>
            <w:rFonts w:ascii="Century Gothic" w:hAnsi="Century Gothic" w:eastAsia="Century Gothic" w:cs="Century Gothic"/>
            <w:b w:val="1"/>
            <w:bCs w:val="1"/>
            <w:noProof w:val="0"/>
            <w:sz w:val="22"/>
            <w:szCs w:val="22"/>
            <w:lang w:val="es-ES"/>
          </w:rPr>
          <w:t>Sarika</w:t>
        </w:r>
        <w:r w:rsidRPr="5D9E9A0D" w:rsidR="05AF9976">
          <w:rPr>
            <w:rStyle w:val="Hyperlink"/>
            <w:rFonts w:ascii="Century Gothic" w:hAnsi="Century Gothic" w:eastAsia="Century Gothic" w:cs="Century Gothic"/>
            <w:b w:val="1"/>
            <w:bCs w:val="1"/>
            <w:noProof w:val="0"/>
            <w:sz w:val="22"/>
            <w:szCs w:val="22"/>
            <w:lang w:val="es-ES"/>
          </w:rPr>
          <w:t xml:space="preserve"> at </w:t>
        </w:r>
        <w:r w:rsidRPr="5D9E9A0D" w:rsidR="05AF9976">
          <w:rPr>
            <w:rStyle w:val="Hyperlink"/>
            <w:rFonts w:ascii="Century Gothic" w:hAnsi="Century Gothic" w:eastAsia="Century Gothic" w:cs="Century Gothic"/>
            <w:b w:val="1"/>
            <w:bCs w:val="1"/>
            <w:noProof w:val="0"/>
            <w:sz w:val="22"/>
            <w:szCs w:val="22"/>
            <w:lang w:val="es-ES"/>
          </w:rPr>
          <w:t>Amangiri</w:t>
        </w:r>
      </w:hyperlink>
      <w:r w:rsidRPr="5D9E9A0D" w:rsidR="05AF9976">
        <w:rPr>
          <w:rFonts w:ascii="Century Gothic" w:hAnsi="Century Gothic" w:eastAsia="Century Gothic" w:cs="Century Gothic"/>
          <w:b w:val="1"/>
          <w:bCs w:val="1"/>
          <w:noProof w:val="0"/>
          <w:sz w:val="22"/>
          <w:szCs w:val="22"/>
          <w:lang w:val="es-ES"/>
        </w:rPr>
        <w:t xml:space="preserve"> </w:t>
      </w:r>
      <w:r w:rsidRPr="5D9E9A0D" w:rsidR="05AF9976">
        <w:rPr>
          <w:rFonts w:ascii="Century Gothic" w:hAnsi="Century Gothic" w:eastAsia="Century Gothic" w:cs="Century Gothic"/>
          <w:noProof w:val="0"/>
          <w:sz w:val="22"/>
          <w:szCs w:val="22"/>
          <w:lang w:val="es-ES"/>
        </w:rPr>
        <w:t>ofrece lujo esencial en un territorio marcado por relatos geológicos milenarios.</w:t>
      </w:r>
    </w:p>
    <w:p w:rsidR="05AF9976" w:rsidP="5D9E9A0D" w:rsidRDefault="05AF9976" w14:paraId="22CE34FA" w14:textId="36B53877">
      <w:pPr>
        <w:bidi w:val="0"/>
        <w:spacing w:before="240" w:beforeAutospacing="off" w:after="240" w:afterAutospacing="off"/>
        <w:jc w:val="both"/>
      </w:pPr>
      <w:r w:rsidRPr="5D9E9A0D" w:rsidR="05AF9976">
        <w:rPr>
          <w:rFonts w:ascii="Century Gothic" w:hAnsi="Century Gothic" w:eastAsia="Century Gothic" w:cs="Century Gothic"/>
          <w:noProof w:val="0"/>
          <w:sz w:val="22"/>
          <w:szCs w:val="22"/>
          <w:lang w:val="es-ES"/>
        </w:rPr>
        <w:t>Arquitectura minimalista, excursiones guiadas por cañones, vistas infinitas y noches estrelladas construyen una experiencia donde simplicidad y sofisticación coexisten. Más que confort, el desierto propone silencio, introspección y asombro en estado puro.</w:t>
      </w:r>
    </w:p>
    <w:p w:rsidR="05AF9976" w:rsidP="5D9E9A0D" w:rsidRDefault="05AF9976" w14:paraId="10996D25" w14:textId="4629E1E5">
      <w:pPr>
        <w:bidi w:val="0"/>
        <w:spacing w:before="240" w:beforeAutospacing="off" w:after="240" w:afterAutospacing="off"/>
        <w:jc w:val="both"/>
      </w:pPr>
      <w:r w:rsidRPr="5D9E9A0D" w:rsidR="05AF9976">
        <w:rPr>
          <w:rFonts w:ascii="Century Gothic" w:hAnsi="Century Gothic" w:eastAsia="Century Gothic" w:cs="Century Gothic"/>
          <w:noProof w:val="0"/>
          <w:sz w:val="22"/>
          <w:szCs w:val="22"/>
          <w:lang w:val="es-ES"/>
        </w:rPr>
        <w:t>Viajar en 2026 deja de ser un simple desplazamiento para convertirse en una declaración de estilo de vida: más consciente, más sensorial y profundamente personal. Estas experiencias no solo reflejan las tendencias que están marcando el rumbo del turismo de lujo en Estados Unidos, sino que las convierten en vivencias memorables, donde el verdadero valor está en el tiempo, el entorno y la forma de habitar cada destino.</w:t>
      </w:r>
    </w:p>
    <w:p w:rsidR="6D145E76" w:rsidP="2662BABE" w:rsidRDefault="6D145E76" w14:paraId="6F0D58CA" w14:textId="000C4282">
      <w:pPr>
        <w:pStyle w:val="Normal"/>
        <w:jc w:val="both"/>
        <w:rPr>
          <w:rFonts w:ascii="Century Gothic" w:hAnsi="Century Gothic" w:eastAsia="Century Gothic" w:cs="Century Gothic"/>
          <w:noProof w:val="0"/>
          <w:sz w:val="22"/>
          <w:szCs w:val="22"/>
          <w:lang w:val="es-ES"/>
        </w:rPr>
      </w:pPr>
      <w:r w:rsidRPr="0FAE6895" w:rsidR="648F291C">
        <w:rPr>
          <w:rFonts w:ascii="Century Gothic" w:hAnsi="Century Gothic" w:eastAsia="Century Gothic" w:cs="Century Gothic"/>
          <w:noProof w:val="0"/>
          <w:sz w:val="22"/>
          <w:szCs w:val="22"/>
          <w:lang w:val="es-ES"/>
        </w:rPr>
        <w:t xml:space="preserve">Para más información visita: </w:t>
      </w:r>
      <w:hyperlink r:id="R3201b6607d6d4cdf">
        <w:r w:rsidRPr="0FAE6895" w:rsidR="648F291C">
          <w:rPr>
            <w:rStyle w:val="Hyperlink"/>
            <w:rFonts w:ascii="Century Gothic" w:hAnsi="Century Gothic" w:eastAsia="Century Gothic" w:cs="Century Gothic"/>
            <w:noProof w:val="0"/>
            <w:sz w:val="22"/>
            <w:szCs w:val="22"/>
            <w:lang w:val="es-ES"/>
          </w:rPr>
          <w:t>https://americathebeautiful.com/</w:t>
        </w:r>
      </w:hyperlink>
      <w:r w:rsidRPr="0FAE6895" w:rsidR="648F291C">
        <w:rPr>
          <w:rFonts w:ascii="Century Gothic" w:hAnsi="Century Gothic" w:eastAsia="Century Gothic" w:cs="Century Gothic"/>
          <w:noProof w:val="0"/>
          <w:sz w:val="22"/>
          <w:szCs w:val="22"/>
          <w:lang w:val="es-ES"/>
        </w:rPr>
        <w:t xml:space="preserve"> </w:t>
      </w:r>
    </w:p>
    <w:p w:rsidR="6FC7C79E" w:rsidP="2662BABE"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2662BABE"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2662BABE"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2662BABE"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2662BABE"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w:rsidR="6FC7C79E" w:rsidP="2662BABE" w:rsidRDefault="6FC7C79E" w14:paraId="3F5340BA" w14:textId="5193D3FC">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cc2c7ca399ea4177">
        <w:r w:rsidRPr="2662BABE"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xmlns:wp14="http://schemas.microsoft.com/office/word/2010/wordml" w:rsidP="0E76E550" wp14:paraId="5C1A07E2" wp14:textId="71763898">
      <w:pPr>
        <w:pStyle w:val="Normal"/>
        <w:rPr>
          <w:rFonts w:ascii="Century Gothic" w:hAnsi="Century Gothic" w:eastAsia="Century Gothic" w:cs="Century Gothic"/>
          <w:noProof w:val="0"/>
          <w:sz w:val="22"/>
          <w:szCs w:val="22"/>
          <w:lang w:val="es-ES"/>
        </w:rPr>
      </w:pPr>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1AADC86"/>
    <w:rsid w:val="0238D826"/>
    <w:rsid w:val="02770417"/>
    <w:rsid w:val="04CCD72F"/>
    <w:rsid w:val="051D9663"/>
    <w:rsid w:val="055704A4"/>
    <w:rsid w:val="057C2BD5"/>
    <w:rsid w:val="05AD62E3"/>
    <w:rsid w:val="05AF9976"/>
    <w:rsid w:val="05FE3A2F"/>
    <w:rsid w:val="068B43A7"/>
    <w:rsid w:val="06AFA344"/>
    <w:rsid w:val="06F79B31"/>
    <w:rsid w:val="0703510E"/>
    <w:rsid w:val="079CAC9A"/>
    <w:rsid w:val="08506490"/>
    <w:rsid w:val="0853FB63"/>
    <w:rsid w:val="08F51E3D"/>
    <w:rsid w:val="0A1A34E0"/>
    <w:rsid w:val="0AACC543"/>
    <w:rsid w:val="0B7F20CE"/>
    <w:rsid w:val="0BF06F35"/>
    <w:rsid w:val="0C39D4EC"/>
    <w:rsid w:val="0CD1BF50"/>
    <w:rsid w:val="0CDBA891"/>
    <w:rsid w:val="0CF8C335"/>
    <w:rsid w:val="0E76E550"/>
    <w:rsid w:val="0F0C5C0D"/>
    <w:rsid w:val="0FAE6895"/>
    <w:rsid w:val="0FEE11DC"/>
    <w:rsid w:val="1126C521"/>
    <w:rsid w:val="11D9B89B"/>
    <w:rsid w:val="12A94756"/>
    <w:rsid w:val="12DBF684"/>
    <w:rsid w:val="12EF9E5A"/>
    <w:rsid w:val="1305FB40"/>
    <w:rsid w:val="1336087E"/>
    <w:rsid w:val="1404CFDD"/>
    <w:rsid w:val="14DD1D75"/>
    <w:rsid w:val="1502E785"/>
    <w:rsid w:val="15059B45"/>
    <w:rsid w:val="15BD0272"/>
    <w:rsid w:val="15EDB268"/>
    <w:rsid w:val="16084BF3"/>
    <w:rsid w:val="174254E8"/>
    <w:rsid w:val="17455E48"/>
    <w:rsid w:val="17508718"/>
    <w:rsid w:val="17CC0ADE"/>
    <w:rsid w:val="18180F4D"/>
    <w:rsid w:val="182EA5A5"/>
    <w:rsid w:val="188EDDC7"/>
    <w:rsid w:val="18DEEA94"/>
    <w:rsid w:val="18E438EB"/>
    <w:rsid w:val="1945AEC8"/>
    <w:rsid w:val="1975B28B"/>
    <w:rsid w:val="19E10118"/>
    <w:rsid w:val="19E101FC"/>
    <w:rsid w:val="1A275464"/>
    <w:rsid w:val="1A5A8BED"/>
    <w:rsid w:val="1C83C498"/>
    <w:rsid w:val="1CC2E9E2"/>
    <w:rsid w:val="1DC73AEE"/>
    <w:rsid w:val="1E56EBA9"/>
    <w:rsid w:val="1E6BD83F"/>
    <w:rsid w:val="1E946F6A"/>
    <w:rsid w:val="1F273911"/>
    <w:rsid w:val="1FCC5F8C"/>
    <w:rsid w:val="1FF2BB82"/>
    <w:rsid w:val="2081DF99"/>
    <w:rsid w:val="208BDA34"/>
    <w:rsid w:val="210DFC20"/>
    <w:rsid w:val="222DE8FE"/>
    <w:rsid w:val="2236AA33"/>
    <w:rsid w:val="225F26E9"/>
    <w:rsid w:val="22A4E3C6"/>
    <w:rsid w:val="230141A7"/>
    <w:rsid w:val="230BACCE"/>
    <w:rsid w:val="231F3A73"/>
    <w:rsid w:val="2389CA00"/>
    <w:rsid w:val="23A857B2"/>
    <w:rsid w:val="23DA3BD9"/>
    <w:rsid w:val="23F18E2E"/>
    <w:rsid w:val="243219F6"/>
    <w:rsid w:val="25558305"/>
    <w:rsid w:val="256C5188"/>
    <w:rsid w:val="25AD0EC3"/>
    <w:rsid w:val="264B9BD3"/>
    <w:rsid w:val="2662BABE"/>
    <w:rsid w:val="2667A45E"/>
    <w:rsid w:val="269E9F39"/>
    <w:rsid w:val="285BAB3B"/>
    <w:rsid w:val="28A5EEBA"/>
    <w:rsid w:val="28D57F4A"/>
    <w:rsid w:val="293141C0"/>
    <w:rsid w:val="29351B64"/>
    <w:rsid w:val="296ED6AE"/>
    <w:rsid w:val="29BE6218"/>
    <w:rsid w:val="29D4AEFE"/>
    <w:rsid w:val="2B495427"/>
    <w:rsid w:val="2BA3C7DE"/>
    <w:rsid w:val="2BDE6AFB"/>
    <w:rsid w:val="2C219B8A"/>
    <w:rsid w:val="2C3E13A9"/>
    <w:rsid w:val="2C6E64EC"/>
    <w:rsid w:val="2CB0C5F4"/>
    <w:rsid w:val="2CFDF029"/>
    <w:rsid w:val="2D323320"/>
    <w:rsid w:val="2DEF3FDA"/>
    <w:rsid w:val="2E001DD0"/>
    <w:rsid w:val="2F61C3D7"/>
    <w:rsid w:val="30B6854F"/>
    <w:rsid w:val="30CC5D9E"/>
    <w:rsid w:val="31420B53"/>
    <w:rsid w:val="31BA094E"/>
    <w:rsid w:val="31EF28DF"/>
    <w:rsid w:val="32A4A827"/>
    <w:rsid w:val="33E490DB"/>
    <w:rsid w:val="347D0307"/>
    <w:rsid w:val="35060142"/>
    <w:rsid w:val="36037B58"/>
    <w:rsid w:val="36637EB1"/>
    <w:rsid w:val="36BF8B01"/>
    <w:rsid w:val="388E6265"/>
    <w:rsid w:val="38BA557E"/>
    <w:rsid w:val="38F374E2"/>
    <w:rsid w:val="390649A2"/>
    <w:rsid w:val="39571C2A"/>
    <w:rsid w:val="3968019A"/>
    <w:rsid w:val="39755D64"/>
    <w:rsid w:val="3AB9AB22"/>
    <w:rsid w:val="3BB64624"/>
    <w:rsid w:val="3C41BBA0"/>
    <w:rsid w:val="3CA6730E"/>
    <w:rsid w:val="3DBCA444"/>
    <w:rsid w:val="3EEBF277"/>
    <w:rsid w:val="4015C167"/>
    <w:rsid w:val="40639CDD"/>
    <w:rsid w:val="40D78FED"/>
    <w:rsid w:val="41279240"/>
    <w:rsid w:val="4229C7C3"/>
    <w:rsid w:val="425BC593"/>
    <w:rsid w:val="426D1A1C"/>
    <w:rsid w:val="44F696B1"/>
    <w:rsid w:val="4575FA8A"/>
    <w:rsid w:val="46CDF938"/>
    <w:rsid w:val="48AA1304"/>
    <w:rsid w:val="493C0D70"/>
    <w:rsid w:val="49E529D9"/>
    <w:rsid w:val="4B78115A"/>
    <w:rsid w:val="4BC4A1C4"/>
    <w:rsid w:val="4C9E23CC"/>
    <w:rsid w:val="4CDE04DF"/>
    <w:rsid w:val="4D11E585"/>
    <w:rsid w:val="4D813BBE"/>
    <w:rsid w:val="4D88EE65"/>
    <w:rsid w:val="4E39EFFE"/>
    <w:rsid w:val="4E598C74"/>
    <w:rsid w:val="4F2E613E"/>
    <w:rsid w:val="4FD7F938"/>
    <w:rsid w:val="5064A40C"/>
    <w:rsid w:val="50E81CE2"/>
    <w:rsid w:val="510D11DC"/>
    <w:rsid w:val="524D1886"/>
    <w:rsid w:val="52DEE314"/>
    <w:rsid w:val="52E3A049"/>
    <w:rsid w:val="53534B94"/>
    <w:rsid w:val="546B743F"/>
    <w:rsid w:val="54B07657"/>
    <w:rsid w:val="55129789"/>
    <w:rsid w:val="55FE6168"/>
    <w:rsid w:val="5644E22E"/>
    <w:rsid w:val="56A8E93C"/>
    <w:rsid w:val="56C3AE45"/>
    <w:rsid w:val="579F29FB"/>
    <w:rsid w:val="5800D13E"/>
    <w:rsid w:val="58802C8A"/>
    <w:rsid w:val="58FDA886"/>
    <w:rsid w:val="591AD76D"/>
    <w:rsid w:val="59ED14DC"/>
    <w:rsid w:val="5A56E133"/>
    <w:rsid w:val="5BA6DCE4"/>
    <w:rsid w:val="5C35D02F"/>
    <w:rsid w:val="5C920D78"/>
    <w:rsid w:val="5D9E9A0D"/>
    <w:rsid w:val="5E58680A"/>
    <w:rsid w:val="5E821229"/>
    <w:rsid w:val="5F139015"/>
    <w:rsid w:val="5FB0E9D7"/>
    <w:rsid w:val="5FB8D04E"/>
    <w:rsid w:val="61EA2ECD"/>
    <w:rsid w:val="626B5D92"/>
    <w:rsid w:val="627FD906"/>
    <w:rsid w:val="62BD29F6"/>
    <w:rsid w:val="62EE6051"/>
    <w:rsid w:val="63378499"/>
    <w:rsid w:val="6342784B"/>
    <w:rsid w:val="63B0932C"/>
    <w:rsid w:val="646EF44F"/>
    <w:rsid w:val="647754AE"/>
    <w:rsid w:val="648F291C"/>
    <w:rsid w:val="64CC2059"/>
    <w:rsid w:val="652F3FE2"/>
    <w:rsid w:val="65647B6F"/>
    <w:rsid w:val="65A2BA43"/>
    <w:rsid w:val="66034072"/>
    <w:rsid w:val="67CC5B7A"/>
    <w:rsid w:val="6835FDF1"/>
    <w:rsid w:val="68AE1E7D"/>
    <w:rsid w:val="6971A032"/>
    <w:rsid w:val="6A419F10"/>
    <w:rsid w:val="6AA91CD1"/>
    <w:rsid w:val="6D145E76"/>
    <w:rsid w:val="6D93E788"/>
    <w:rsid w:val="6DF71E12"/>
    <w:rsid w:val="6E01E14F"/>
    <w:rsid w:val="6EA0BB6E"/>
    <w:rsid w:val="6F52EA12"/>
    <w:rsid w:val="6F9AD0CE"/>
    <w:rsid w:val="6F9C03BC"/>
    <w:rsid w:val="6FC7C79E"/>
    <w:rsid w:val="6FE2FEBF"/>
    <w:rsid w:val="717456FF"/>
    <w:rsid w:val="71E21860"/>
    <w:rsid w:val="724AF8DE"/>
    <w:rsid w:val="74A533D7"/>
    <w:rsid w:val="74DAC1B6"/>
    <w:rsid w:val="7545D1F5"/>
    <w:rsid w:val="7574B464"/>
    <w:rsid w:val="7670C08F"/>
    <w:rsid w:val="7670D6ED"/>
    <w:rsid w:val="7706A580"/>
    <w:rsid w:val="77893C19"/>
    <w:rsid w:val="780E7DF8"/>
    <w:rsid w:val="788986C8"/>
    <w:rsid w:val="7918F440"/>
    <w:rsid w:val="7949A738"/>
    <w:rsid w:val="799E11E0"/>
    <w:rsid w:val="79C59D4C"/>
    <w:rsid w:val="79C6EFDA"/>
    <w:rsid w:val="7A453090"/>
    <w:rsid w:val="7A7ACF74"/>
    <w:rsid w:val="7B5BA430"/>
    <w:rsid w:val="7CB9657E"/>
    <w:rsid w:val="7D5D0B1E"/>
    <w:rsid w:val="7DB34BF3"/>
    <w:rsid w:val="7DD1169F"/>
    <w:rsid w:val="7DFAC276"/>
    <w:rsid w:val="7E508AAE"/>
    <w:rsid w:val="7EA18DE4"/>
    <w:rsid w:val="7EE6AD39"/>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randusamx-pr@another.co" TargetMode="External" Id="Rcc2c7ca399ea4177" /><Relationship Type="http://schemas.openxmlformats.org/officeDocument/2006/relationships/hyperlink" Target="https://americathebeautiful.com/" TargetMode="External" Id="R3201b6607d6d4cdf"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auberge.com/wildflower-farms/" TargetMode="External" Id="R54be9287c47546fd" /><Relationship Type="http://schemas.openxmlformats.org/officeDocument/2006/relationships/hyperlink" Target="https://www.oneandonlyresorts.com/moonlight-basin" TargetMode="External" Id="R55dfca5507d84b74" /><Relationship Type="http://schemas.openxmlformats.org/officeDocument/2006/relationships/hyperlink" Target="https://www.blackberryfarm.com/stay" TargetMode="External" Id="Racc9fa9c33ec48b7" /><Relationship Type="http://schemas.openxmlformats.org/officeDocument/2006/relationships/hyperlink" Target="https://www.outpostgrandcanyon.com/" TargetMode="External" Id="R426f8395352e461c" /><Relationship Type="http://schemas.openxmlformats.org/officeDocument/2006/relationships/hyperlink" Target="https://www.farmhouseinn.com/" TargetMode="External" Id="Rbcbd8414fcf94060" /><Relationship Type="http://schemas.openxmlformats.org/officeDocument/2006/relationships/hyperlink" Target="https://www.salishlodge.com/" TargetMode="External" Id="Rc13e12df39234836" /><Relationship Type="http://schemas.openxmlformats.org/officeDocument/2006/relationships/hyperlink" Target="https://www.perrylanehotel.com/" TargetMode="External" Id="Redbe0f5636d94195" /><Relationship Type="http://schemas.openxmlformats.org/officeDocument/2006/relationships/hyperlink" Target="https://www.aman.com/resorts/amangiri/camp-sarika" TargetMode="External" Id="Rada4b9a6541f4a17"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2026-01-29T22:22:00.7280783Z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